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43B" w:rsidRPr="00F76D48" w:rsidRDefault="00700EBB" w:rsidP="0029154F">
      <w:pPr>
        <w:autoSpaceDE w:val="0"/>
        <w:autoSpaceDN w:val="0"/>
        <w:adjustRightInd w:val="0"/>
        <w:spacing w:line="240" w:lineRule="auto"/>
        <w:jc w:val="center"/>
        <w:rPr>
          <w:rStyle w:val="FontStyle30"/>
          <w:rFonts w:ascii="Times New Roman" w:hAnsi="Times New Roman" w:cs="Times New Roman"/>
          <w:color w:val="auto"/>
          <w:sz w:val="24"/>
          <w:szCs w:val="24"/>
        </w:rPr>
      </w:pPr>
      <w:r w:rsidRPr="00F76D48">
        <w:rPr>
          <w:rFonts w:cs="Times New Roman"/>
          <w:b/>
          <w:bCs/>
          <w:szCs w:val="24"/>
        </w:rPr>
        <w:t>НАЦИОНАЛЬНЫ</w:t>
      </w:r>
      <w:r w:rsidR="00683E75" w:rsidRPr="00F76D48">
        <w:rPr>
          <w:rFonts w:cs="Times New Roman"/>
          <w:b/>
          <w:bCs/>
          <w:szCs w:val="24"/>
        </w:rPr>
        <w:t>Й СТАНДАРТ РЕСПУБЛИКИ КАЗАХСТАН</w:t>
      </w:r>
      <w:r w:rsidR="00576668" w:rsidRPr="00F76D48">
        <w:rPr>
          <w:rFonts w:ascii="Arial-BoldMT" w:hAnsi="Arial-BoldMT" w:cs="Arial-BoldMT"/>
          <w:b/>
          <w:bCs/>
          <w:noProof/>
          <w:lang w:eastAsia="ru-RU"/>
        </w:rPr>
        <mc:AlternateContent>
          <mc:Choice Requires="wps">
            <w:drawing>
              <wp:anchor distT="0" distB="0" distL="114300" distR="114300" simplePos="0" relativeHeight="251661312" behindDoc="0" locked="0" layoutInCell="1" allowOverlap="1" wp14:anchorId="715357EB" wp14:editId="2560CB02">
                <wp:simplePos x="0" y="0"/>
                <wp:positionH relativeFrom="margin">
                  <wp:align>left</wp:align>
                </wp:positionH>
                <wp:positionV relativeFrom="paragraph">
                  <wp:posOffset>163698</wp:posOffset>
                </wp:positionV>
                <wp:extent cx="6067806" cy="0"/>
                <wp:effectExtent l="0" t="0" r="952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06780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4564D52"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2.9pt" to="477.8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" strokecolor="black [3213]" strokeweight="1pt">
                <v:stroke joinstyle="miter"/>
                <w10:wrap anchorx="margin"/>
              </v:line>
            </w:pict>
          </mc:Fallback>
        </mc:AlternateContent>
      </w:r>
    </w:p>
    <w:p w:rsidR="00683E75" w:rsidRPr="00F76D48" w:rsidRDefault="00683E75" w:rsidP="0029154F">
      <w:pPr>
        <w:pStyle w:val="a9"/>
        <w:jc w:val="center"/>
        <w:rPr>
          <w:rFonts w:ascii="Times New Roman" w:hAnsi="Times New Roman" w:cs="Times New Roman"/>
          <w:b/>
          <w:sz w:val="24"/>
          <w:szCs w:val="24"/>
        </w:rPr>
      </w:pPr>
    </w:p>
    <w:p w:rsidR="0029154F" w:rsidRDefault="0029154F" w:rsidP="0029154F">
      <w:pPr>
        <w:autoSpaceDE w:val="0"/>
        <w:autoSpaceDN w:val="0"/>
        <w:adjustRightInd w:val="0"/>
        <w:spacing w:line="240" w:lineRule="auto"/>
        <w:jc w:val="center"/>
        <w:rPr>
          <w:rFonts w:eastAsia="Calibri" w:cs="Times New Roman"/>
          <w:b/>
          <w:bCs/>
          <w:szCs w:val="24"/>
        </w:rPr>
      </w:pPr>
      <w:r w:rsidRPr="0029154F">
        <w:rPr>
          <w:rFonts w:eastAsia="Calibri" w:cs="Times New Roman"/>
          <w:b/>
          <w:bCs/>
          <w:szCs w:val="24"/>
        </w:rPr>
        <w:t>ИЗДЕЛИЯ БУ</w:t>
      </w:r>
      <w:r w:rsidR="00725B5D">
        <w:rPr>
          <w:rFonts w:eastAsia="Calibri" w:cs="Times New Roman"/>
          <w:b/>
          <w:bCs/>
          <w:szCs w:val="24"/>
        </w:rPr>
        <w:t>МАЖНЫЕ МЕДИЦИНСКОГО НАЗНАЧЕНИЯ</w:t>
      </w:r>
    </w:p>
    <w:p w:rsidR="00725B5D" w:rsidRDefault="00725B5D" w:rsidP="0029154F">
      <w:pPr>
        <w:autoSpaceDE w:val="0"/>
        <w:autoSpaceDN w:val="0"/>
        <w:adjustRightInd w:val="0"/>
        <w:spacing w:line="240" w:lineRule="auto"/>
        <w:jc w:val="center"/>
        <w:rPr>
          <w:rFonts w:eastAsia="Calibri" w:cs="Times New Roman"/>
          <w:b/>
          <w:bCs/>
          <w:szCs w:val="24"/>
        </w:rPr>
      </w:pPr>
    </w:p>
    <w:p w:rsidR="00914BF0" w:rsidRDefault="0029154F" w:rsidP="0029154F">
      <w:pPr>
        <w:autoSpaceDE w:val="0"/>
        <w:autoSpaceDN w:val="0"/>
        <w:adjustRightInd w:val="0"/>
        <w:spacing w:line="240" w:lineRule="auto"/>
        <w:jc w:val="center"/>
        <w:rPr>
          <w:rFonts w:eastAsia="Calibri" w:cs="Times New Roman"/>
          <w:b/>
          <w:bCs/>
          <w:szCs w:val="24"/>
        </w:rPr>
      </w:pPr>
      <w:r w:rsidRPr="0029154F">
        <w:rPr>
          <w:rFonts w:eastAsia="Calibri" w:cs="Times New Roman"/>
          <w:b/>
          <w:bCs/>
          <w:szCs w:val="24"/>
        </w:rPr>
        <w:t>ПОДГУЗНИКИ ДЛЯ ВЗРОСЛЫХ</w:t>
      </w:r>
    </w:p>
    <w:p w:rsidR="0029154F" w:rsidRDefault="0029154F" w:rsidP="0029154F">
      <w:pPr>
        <w:autoSpaceDE w:val="0"/>
        <w:autoSpaceDN w:val="0"/>
        <w:adjustRightInd w:val="0"/>
        <w:spacing w:line="240" w:lineRule="auto"/>
        <w:jc w:val="center"/>
        <w:rPr>
          <w:rFonts w:eastAsia="Calibri" w:cs="Times New Roman"/>
          <w:b/>
          <w:bCs/>
          <w:szCs w:val="24"/>
        </w:rPr>
      </w:pPr>
    </w:p>
    <w:p w:rsidR="00683E75" w:rsidRDefault="0029154F" w:rsidP="0029154F">
      <w:pPr>
        <w:pStyle w:val="a9"/>
        <w:jc w:val="center"/>
        <w:rPr>
          <w:rFonts w:ascii="Times New Roman" w:eastAsia="Calibri" w:hAnsi="Times New Roman" w:cs="Times New Roman"/>
          <w:b/>
          <w:bCs/>
          <w:sz w:val="24"/>
          <w:szCs w:val="24"/>
        </w:rPr>
      </w:pPr>
      <w:r w:rsidRPr="0029154F">
        <w:rPr>
          <w:rFonts w:ascii="Times New Roman" w:eastAsia="Calibri" w:hAnsi="Times New Roman" w:cs="Times New Roman"/>
          <w:b/>
          <w:bCs/>
          <w:sz w:val="24"/>
          <w:szCs w:val="24"/>
        </w:rPr>
        <w:t>Общие технические условия</w:t>
      </w:r>
    </w:p>
    <w:p w:rsidR="0029154F" w:rsidRDefault="0029154F" w:rsidP="0029154F">
      <w:pPr>
        <w:pStyle w:val="a9"/>
        <w:jc w:val="center"/>
        <w:rPr>
          <w:rFonts w:ascii="Times New Roman" w:eastAsia="Calibri" w:hAnsi="Times New Roman" w:cs="Times New Roman"/>
          <w:b/>
          <w:bCs/>
          <w:sz w:val="24"/>
          <w:szCs w:val="24"/>
        </w:rPr>
      </w:pPr>
    </w:p>
    <w:p w:rsidR="005A543B" w:rsidRPr="00AF6A37" w:rsidRDefault="00576668" w:rsidP="0029154F">
      <w:pPr>
        <w:pStyle w:val="Style4"/>
        <w:widowControl/>
        <w:ind w:firstLine="720"/>
        <w:jc w:val="center"/>
        <w:rPr>
          <w:rStyle w:val="FontStyle41"/>
          <w:rFonts w:ascii="Times New Roman" w:hAnsi="Times New Roman" w:cs="Times New Roman"/>
          <w:b/>
          <w:i w:val="0"/>
          <w:sz w:val="24"/>
          <w:szCs w:val="24"/>
          <w:lang w:eastAsia="en-US"/>
        </w:rPr>
      </w:pPr>
      <w:r w:rsidRPr="00F76D48">
        <w:rPr>
          <w:rFonts w:ascii="Arial-BoldMT" w:hAnsi="Arial-BoldMT" w:cs="Arial-BoldMT"/>
          <w:b/>
          <w:bCs/>
          <w:noProof/>
        </w:rPr>
        <mc:AlternateContent>
          <mc:Choice Requires="wps">
            <w:drawing>
              <wp:anchor distT="0" distB="0" distL="114300" distR="114300" simplePos="0" relativeHeight="251663360" behindDoc="0" locked="0" layoutInCell="1" allowOverlap="1" wp14:anchorId="41D32351" wp14:editId="5BFEC3A0">
                <wp:simplePos x="0" y="0"/>
                <wp:positionH relativeFrom="page">
                  <wp:align>center</wp:align>
                </wp:positionH>
                <wp:positionV relativeFrom="paragraph">
                  <wp:posOffset>3367</wp:posOffset>
                </wp:positionV>
                <wp:extent cx="6031687" cy="0"/>
                <wp:effectExtent l="0" t="0" r="2667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603168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A69EB51" id="Прямая соединительная линия 2" o:spid="_x0000_s1026" style="position:absolute;z-index:25166336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25pt" to="474.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" strokecolor="black [3213]" strokeweight="1pt">
                <v:stroke joinstyle="miter"/>
                <w10:wrap anchorx="page"/>
              </v:line>
            </w:pict>
          </mc:Fallback>
        </mc:AlternateContent>
      </w:r>
    </w:p>
    <w:p w:rsidR="005A543B" w:rsidRPr="00AF6A37" w:rsidRDefault="005A543B" w:rsidP="00F76D48">
      <w:pPr>
        <w:autoSpaceDE w:val="0"/>
        <w:autoSpaceDN w:val="0"/>
        <w:adjustRightInd w:val="0"/>
        <w:spacing w:line="240" w:lineRule="auto"/>
        <w:ind w:firstLine="567"/>
        <w:jc w:val="right"/>
        <w:rPr>
          <w:rFonts w:cs="Times New Roman"/>
          <w:b/>
          <w:bCs/>
          <w:szCs w:val="24"/>
        </w:rPr>
      </w:pPr>
      <w:r w:rsidRPr="00F76D48">
        <w:rPr>
          <w:rFonts w:cs="Times New Roman"/>
          <w:b/>
          <w:bCs/>
          <w:szCs w:val="24"/>
        </w:rPr>
        <w:t>Дата</w:t>
      </w:r>
      <w:r w:rsidRPr="00AF6A37">
        <w:rPr>
          <w:rFonts w:cs="Times New Roman"/>
          <w:b/>
          <w:bCs/>
          <w:szCs w:val="24"/>
        </w:rPr>
        <w:t xml:space="preserve"> </w:t>
      </w:r>
      <w:r w:rsidRPr="00F76D48">
        <w:rPr>
          <w:rFonts w:cs="Times New Roman"/>
          <w:b/>
          <w:bCs/>
          <w:szCs w:val="24"/>
        </w:rPr>
        <w:t>введения</w:t>
      </w:r>
      <w:r w:rsidR="00296593" w:rsidRPr="00AF6A37">
        <w:rPr>
          <w:rFonts w:cs="Times New Roman"/>
          <w:b/>
          <w:bCs/>
          <w:szCs w:val="24"/>
        </w:rPr>
        <w:t xml:space="preserve"> </w:t>
      </w:r>
      <w:r w:rsidR="00385592" w:rsidRPr="00AF6A37">
        <w:rPr>
          <w:rFonts w:cs="Times New Roman"/>
          <w:b/>
          <w:bCs/>
          <w:szCs w:val="24"/>
        </w:rPr>
        <w:t>___</w:t>
      </w:r>
      <w:r w:rsidR="006A016E" w:rsidRPr="00AF6A37">
        <w:rPr>
          <w:rFonts w:cs="Times New Roman"/>
          <w:b/>
          <w:bCs/>
          <w:szCs w:val="24"/>
        </w:rPr>
        <w:t>_____</w:t>
      </w:r>
    </w:p>
    <w:p w:rsidR="005A543B" w:rsidRPr="00AF6A37" w:rsidRDefault="005A543B" w:rsidP="00F76D48">
      <w:pPr>
        <w:pStyle w:val="Style24"/>
        <w:widowControl/>
        <w:ind w:firstLine="720"/>
        <w:jc w:val="both"/>
        <w:rPr>
          <w:rStyle w:val="FontStyle38"/>
          <w:rFonts w:ascii="Times New Roman" w:hAnsi="Times New Roman" w:cs="Times New Roman"/>
          <w:sz w:val="24"/>
          <w:szCs w:val="24"/>
          <w:lang w:eastAsia="en-US"/>
        </w:rPr>
      </w:pPr>
    </w:p>
    <w:p w:rsidR="00E56565" w:rsidRPr="00F76D48" w:rsidRDefault="00E56565" w:rsidP="00F76D48">
      <w:pPr>
        <w:pStyle w:val="Style10"/>
        <w:tabs>
          <w:tab w:val="left" w:pos="6578"/>
        </w:tabs>
        <w:ind w:firstLine="567"/>
        <w:jc w:val="both"/>
        <w:rPr>
          <w:rStyle w:val="FontStyle38"/>
          <w:rFonts w:ascii="Times New Roman" w:hAnsi="Times New Roman" w:cs="Times New Roman"/>
          <w:sz w:val="24"/>
          <w:szCs w:val="24"/>
          <w:lang w:eastAsia="en-US"/>
        </w:rPr>
      </w:pPr>
      <w:bookmarkStart w:id="0" w:name="bookmark2"/>
      <w:r w:rsidRPr="00F76D48">
        <w:rPr>
          <w:rStyle w:val="FontStyle38"/>
          <w:rFonts w:ascii="Times New Roman" w:hAnsi="Times New Roman" w:cs="Times New Roman"/>
          <w:sz w:val="24"/>
          <w:szCs w:val="24"/>
          <w:lang w:eastAsia="en-US"/>
        </w:rPr>
        <w:t>1 Область применения</w:t>
      </w:r>
    </w:p>
    <w:p w:rsidR="00A2349F" w:rsidRPr="00F76D48" w:rsidRDefault="00A2349F" w:rsidP="00F76D48">
      <w:pPr>
        <w:pStyle w:val="Style10"/>
        <w:ind w:firstLine="567"/>
        <w:jc w:val="both"/>
        <w:rPr>
          <w:rStyle w:val="FontStyle38"/>
          <w:rFonts w:ascii="Times New Roman" w:hAnsi="Times New Roman" w:cs="Times New Roman"/>
          <w:b w:val="0"/>
          <w:sz w:val="24"/>
          <w:szCs w:val="24"/>
          <w:lang w:eastAsia="en-US"/>
        </w:rPr>
      </w:pPr>
    </w:p>
    <w:p w:rsidR="00EB0347" w:rsidRDefault="0029154F" w:rsidP="0029154F">
      <w:pPr>
        <w:autoSpaceDE w:val="0"/>
        <w:autoSpaceDN w:val="0"/>
        <w:adjustRightInd w:val="0"/>
        <w:spacing w:line="240" w:lineRule="auto"/>
        <w:ind w:firstLine="567"/>
        <w:jc w:val="both"/>
      </w:pPr>
      <w:r w:rsidRPr="0029154F">
        <w:t xml:space="preserve">Настоящий стандарт распространяется на бумажные подгузники </w:t>
      </w:r>
      <w:r w:rsidR="00725B5D">
        <w:t xml:space="preserve">                                                                  (далее – </w:t>
      </w:r>
      <w:r w:rsidRPr="0029154F">
        <w:t>подгузники), предназначенные</w:t>
      </w:r>
      <w:r>
        <w:t xml:space="preserve"> </w:t>
      </w:r>
      <w:r w:rsidRPr="0029154F">
        <w:t>для впитыв</w:t>
      </w:r>
      <w:r w:rsidR="00725B5D">
        <w:t>ания и удерживания мочи                                        (далее –</w:t>
      </w:r>
      <w:r w:rsidRPr="0029154F">
        <w:t xml:space="preserve"> жидкости), испо</w:t>
      </w:r>
      <w:r>
        <w:t xml:space="preserve">льзуемые для ухода за больными, </w:t>
      </w:r>
      <w:r w:rsidRPr="0029154F">
        <w:t>страдающими недержанием мочи средней и тяжелой степени, лежа</w:t>
      </w:r>
      <w:r>
        <w:t xml:space="preserve">чими больными, а также в других </w:t>
      </w:r>
      <w:r w:rsidRPr="0029154F">
        <w:t>случаях, и устанавливает требования к их качеству.</w:t>
      </w:r>
    </w:p>
    <w:p w:rsidR="0029154F" w:rsidRPr="0029154F" w:rsidRDefault="0029154F" w:rsidP="0029154F">
      <w:pPr>
        <w:autoSpaceDE w:val="0"/>
        <w:autoSpaceDN w:val="0"/>
        <w:adjustRightInd w:val="0"/>
        <w:spacing w:line="240" w:lineRule="auto"/>
        <w:ind w:firstLine="567"/>
        <w:jc w:val="both"/>
      </w:pPr>
    </w:p>
    <w:p w:rsidR="00EB0347" w:rsidRDefault="00EB0347" w:rsidP="00EB0347">
      <w:pPr>
        <w:autoSpaceDE w:val="0"/>
        <w:autoSpaceDN w:val="0"/>
        <w:adjustRightInd w:val="0"/>
        <w:spacing w:line="240" w:lineRule="auto"/>
        <w:ind w:firstLine="567"/>
        <w:jc w:val="both"/>
        <w:rPr>
          <w:rFonts w:cs="Times New Roman"/>
          <w:b/>
          <w:bCs/>
          <w:szCs w:val="24"/>
        </w:rPr>
      </w:pPr>
      <w:r w:rsidRPr="00EB0347">
        <w:rPr>
          <w:rFonts w:cs="Times New Roman"/>
          <w:b/>
          <w:bCs/>
          <w:szCs w:val="24"/>
        </w:rPr>
        <w:t>2 Нормативные ссылки</w:t>
      </w:r>
    </w:p>
    <w:p w:rsidR="00EB0347" w:rsidRDefault="00EB0347" w:rsidP="00EB0347">
      <w:pPr>
        <w:autoSpaceDE w:val="0"/>
        <w:autoSpaceDN w:val="0"/>
        <w:adjustRightInd w:val="0"/>
        <w:spacing w:line="240" w:lineRule="auto"/>
        <w:ind w:firstLine="567"/>
        <w:jc w:val="both"/>
        <w:rPr>
          <w:rFonts w:cs="Times New Roman"/>
          <w:b/>
          <w:bCs/>
          <w:szCs w:val="24"/>
        </w:rPr>
      </w:pPr>
    </w:p>
    <w:p w:rsidR="0029154F" w:rsidRDefault="00914BF0" w:rsidP="0029154F">
      <w:pPr>
        <w:autoSpaceDE w:val="0"/>
        <w:autoSpaceDN w:val="0"/>
        <w:adjustRightInd w:val="0"/>
        <w:spacing w:line="240" w:lineRule="auto"/>
        <w:ind w:firstLine="567"/>
        <w:jc w:val="both"/>
        <w:rPr>
          <w:rFonts w:ascii="TimesNewRoman" w:hAnsi="TimesNewRoman" w:cs="TimesNewRoman"/>
          <w:szCs w:val="24"/>
        </w:rPr>
      </w:pPr>
      <w:r w:rsidRPr="00914BF0">
        <w:rPr>
          <w:rFonts w:ascii="TimesNewRoman" w:hAnsi="TimesNewRoman" w:cs="TimesNewRoman"/>
          <w:szCs w:val="24"/>
        </w:rPr>
        <w:t>Для применения настоящего стандарта необходимы следующие ссылочные документы по стандартизации:</w:t>
      </w:r>
    </w:p>
    <w:p w:rsidR="0029154F" w:rsidRDefault="0029154F" w:rsidP="0029154F">
      <w:pPr>
        <w:autoSpaceDE w:val="0"/>
        <w:autoSpaceDN w:val="0"/>
        <w:adjustRightInd w:val="0"/>
        <w:spacing w:line="240" w:lineRule="auto"/>
        <w:ind w:firstLine="567"/>
        <w:jc w:val="both"/>
        <w:rPr>
          <w:rFonts w:ascii="TimesNewRoman" w:hAnsi="TimesNewRoman" w:cs="TimesNewRoman"/>
          <w:szCs w:val="24"/>
        </w:rPr>
      </w:pPr>
      <w:r w:rsidRPr="0029154F">
        <w:t>ГОСТ 15.009</w:t>
      </w:r>
      <w:r w:rsidR="007771B3">
        <w:t>–</w:t>
      </w:r>
      <w:r w:rsidRPr="0029154F">
        <w:t>91 Система разработки и постановки продукции на производство. Непродовольственные</w:t>
      </w:r>
      <w:r>
        <w:rPr>
          <w:rFonts w:ascii="TimesNewRoman" w:hAnsi="TimesNewRoman" w:cs="TimesNewRoman"/>
          <w:szCs w:val="24"/>
        </w:rPr>
        <w:t xml:space="preserve"> </w:t>
      </w:r>
      <w:r w:rsidRPr="0029154F">
        <w:t>товары народного потребления</w:t>
      </w:r>
      <w:r>
        <w:t>.</w:t>
      </w:r>
    </w:p>
    <w:p w:rsidR="0029154F" w:rsidRDefault="00A51C4F" w:rsidP="0029154F">
      <w:pPr>
        <w:autoSpaceDE w:val="0"/>
        <w:autoSpaceDN w:val="0"/>
        <w:adjustRightInd w:val="0"/>
        <w:spacing w:line="240" w:lineRule="auto"/>
        <w:ind w:firstLine="567"/>
        <w:jc w:val="both"/>
        <w:rPr>
          <w:rFonts w:ascii="TimesNewRoman" w:hAnsi="TimesNewRoman" w:cs="TimesNewRoman"/>
          <w:szCs w:val="24"/>
        </w:rPr>
      </w:pPr>
      <w:r>
        <w:t>ГОСТ 427</w:t>
      </w:r>
      <w:r>
        <w:rPr>
          <w:lang w:val="kk-KZ"/>
        </w:rPr>
        <w:t>–</w:t>
      </w:r>
      <w:r w:rsidR="0029154F" w:rsidRPr="0029154F">
        <w:t>75 Линейки измерительные металлические. Технические условия</w:t>
      </w:r>
      <w:r w:rsidR="0029154F">
        <w:t>.</w:t>
      </w:r>
    </w:p>
    <w:p w:rsidR="0029154F" w:rsidRDefault="0029154F" w:rsidP="0029154F">
      <w:pPr>
        <w:autoSpaceDE w:val="0"/>
        <w:autoSpaceDN w:val="0"/>
        <w:adjustRightInd w:val="0"/>
        <w:spacing w:line="240" w:lineRule="auto"/>
        <w:ind w:firstLine="567"/>
        <w:jc w:val="both"/>
        <w:rPr>
          <w:rFonts w:ascii="TimesNewRoman" w:hAnsi="TimesNewRoman" w:cs="TimesNewRoman"/>
          <w:szCs w:val="24"/>
        </w:rPr>
      </w:pPr>
      <w:r w:rsidRPr="0029154F">
        <w:t>ГОСТ 1770</w:t>
      </w:r>
      <w:r w:rsidR="007771B3">
        <w:t>–</w:t>
      </w:r>
      <w:r w:rsidRPr="0029154F">
        <w:t xml:space="preserve">74 (ISO </w:t>
      </w:r>
      <w:r w:rsidR="007771B3">
        <w:t>1042–</w:t>
      </w:r>
      <w:r w:rsidRPr="0029154F">
        <w:t>83, ISO 4788</w:t>
      </w:r>
      <w:r w:rsidR="007771B3">
        <w:t>–</w:t>
      </w:r>
      <w:r w:rsidRPr="0029154F">
        <w:t>80) Посуда мерная лабораторная стеклянная.</w:t>
      </w:r>
      <w:r>
        <w:rPr>
          <w:rFonts w:ascii="TimesNewRoman" w:hAnsi="TimesNewRoman" w:cs="TimesNewRoman"/>
          <w:szCs w:val="24"/>
        </w:rPr>
        <w:t xml:space="preserve"> </w:t>
      </w:r>
      <w:r w:rsidRPr="0029154F">
        <w:t>Цилиндры, мензурки, колбы, пробирки. Общие технические условия</w:t>
      </w:r>
      <w:r>
        <w:t xml:space="preserve">. </w:t>
      </w:r>
    </w:p>
    <w:p w:rsidR="0029154F" w:rsidRDefault="00240E49" w:rsidP="0029154F">
      <w:pPr>
        <w:autoSpaceDE w:val="0"/>
        <w:autoSpaceDN w:val="0"/>
        <w:adjustRightInd w:val="0"/>
        <w:spacing w:line="240" w:lineRule="auto"/>
        <w:ind w:firstLine="567"/>
        <w:jc w:val="both"/>
        <w:rPr>
          <w:rFonts w:ascii="TimesNewRoman" w:hAnsi="TimesNewRoman" w:cs="TimesNewRoman"/>
          <w:szCs w:val="24"/>
        </w:rPr>
      </w:pPr>
      <w:r>
        <w:t>ГОСТ 4233-</w:t>
      </w:r>
      <w:r w:rsidR="0029154F" w:rsidRPr="0029154F">
        <w:t>77 Реактивы. Натрий хлористый. Технические условия</w:t>
      </w:r>
      <w:r w:rsidR="0029154F">
        <w:t xml:space="preserve">. </w:t>
      </w:r>
    </w:p>
    <w:p w:rsidR="0029154F" w:rsidRDefault="0029154F" w:rsidP="0029154F">
      <w:pPr>
        <w:autoSpaceDE w:val="0"/>
        <w:autoSpaceDN w:val="0"/>
        <w:adjustRightInd w:val="0"/>
        <w:spacing w:line="240" w:lineRule="auto"/>
        <w:ind w:firstLine="567"/>
        <w:jc w:val="both"/>
        <w:rPr>
          <w:rFonts w:ascii="TimesNewRoman" w:hAnsi="TimesNewRoman" w:cs="TimesNewRoman"/>
          <w:szCs w:val="24"/>
        </w:rPr>
      </w:pPr>
      <w:r w:rsidRPr="0029154F">
        <w:t>ГОСТ 6658</w:t>
      </w:r>
      <w:r w:rsidR="007771B3">
        <w:t>–</w:t>
      </w:r>
      <w:r w:rsidRPr="0029154F">
        <w:t>75 Изделия из бумаги и картона. Упаковка, маркировка, транспортирование и хранение</w:t>
      </w:r>
      <w:r>
        <w:t>.</w:t>
      </w:r>
    </w:p>
    <w:p w:rsidR="0029154F" w:rsidRDefault="00240E49" w:rsidP="0029154F">
      <w:pPr>
        <w:autoSpaceDE w:val="0"/>
        <w:autoSpaceDN w:val="0"/>
        <w:adjustRightInd w:val="0"/>
        <w:spacing w:line="240" w:lineRule="auto"/>
        <w:ind w:firstLine="567"/>
        <w:jc w:val="both"/>
        <w:rPr>
          <w:rFonts w:ascii="TimesNewRoman" w:hAnsi="TimesNewRoman" w:cs="TimesNewRoman"/>
          <w:szCs w:val="24"/>
        </w:rPr>
      </w:pPr>
      <w:r>
        <w:t>ГОСТ 6709</w:t>
      </w:r>
      <w:r w:rsidR="007771B3">
        <w:t>–</w:t>
      </w:r>
      <w:r w:rsidR="0029154F" w:rsidRPr="0029154F">
        <w:t>72 Вода дистиллированная. Технические условия</w:t>
      </w:r>
      <w:r w:rsidR="0029154F">
        <w:t>.</w:t>
      </w:r>
    </w:p>
    <w:p w:rsidR="0029154F" w:rsidRDefault="0029154F" w:rsidP="0029154F">
      <w:pPr>
        <w:autoSpaceDE w:val="0"/>
        <w:autoSpaceDN w:val="0"/>
        <w:adjustRightInd w:val="0"/>
        <w:spacing w:line="240" w:lineRule="auto"/>
        <w:ind w:firstLine="567"/>
        <w:jc w:val="both"/>
        <w:rPr>
          <w:rFonts w:ascii="TimesNewRoman" w:hAnsi="TimesNewRoman" w:cs="TimesNewRoman"/>
          <w:szCs w:val="24"/>
        </w:rPr>
      </w:pPr>
      <w:r w:rsidRPr="0029154F">
        <w:t>ГОСТ 9412</w:t>
      </w:r>
      <w:r w:rsidR="007771B3">
        <w:t>–</w:t>
      </w:r>
      <w:r w:rsidRPr="0029154F">
        <w:t>93 Марля медицинская. Общие технические условия</w:t>
      </w:r>
      <w:r>
        <w:t>.</w:t>
      </w:r>
    </w:p>
    <w:p w:rsidR="0029154F" w:rsidRDefault="0029154F" w:rsidP="0029154F">
      <w:pPr>
        <w:autoSpaceDE w:val="0"/>
        <w:autoSpaceDN w:val="0"/>
        <w:adjustRightInd w:val="0"/>
        <w:spacing w:line="240" w:lineRule="auto"/>
        <w:ind w:firstLine="567"/>
        <w:jc w:val="both"/>
        <w:rPr>
          <w:rFonts w:ascii="TimesNewRoman" w:hAnsi="TimesNewRoman" w:cs="TimesNewRoman"/>
          <w:szCs w:val="24"/>
        </w:rPr>
      </w:pPr>
      <w:r w:rsidRPr="0029154F">
        <w:t>ГОСТ 10700</w:t>
      </w:r>
      <w:r w:rsidR="007771B3">
        <w:t>–</w:t>
      </w:r>
      <w:r w:rsidRPr="0029154F">
        <w:t>97 Макулатура бумажная и картонная. Технические условия</w:t>
      </w:r>
      <w:r>
        <w:t>.</w:t>
      </w:r>
    </w:p>
    <w:p w:rsidR="00240E49" w:rsidRDefault="0029154F" w:rsidP="00240E49">
      <w:pPr>
        <w:autoSpaceDE w:val="0"/>
        <w:autoSpaceDN w:val="0"/>
        <w:adjustRightInd w:val="0"/>
        <w:spacing w:line="240" w:lineRule="auto"/>
        <w:ind w:firstLine="567"/>
        <w:jc w:val="both"/>
        <w:rPr>
          <w:rFonts w:ascii="TimesNewRoman" w:hAnsi="TimesNewRoman" w:cs="TimesNewRoman"/>
          <w:szCs w:val="24"/>
        </w:rPr>
      </w:pPr>
      <w:r w:rsidRPr="0029154F">
        <w:t>ГОСТ 12026</w:t>
      </w:r>
      <w:r w:rsidR="007771B3">
        <w:t>–</w:t>
      </w:r>
      <w:r w:rsidRPr="0029154F">
        <w:t>76 Бумага фильтровальная лабораторная. Технические условия</w:t>
      </w:r>
      <w:r>
        <w:t>.</w:t>
      </w:r>
    </w:p>
    <w:p w:rsidR="00240E49" w:rsidRDefault="0029154F" w:rsidP="00240E49">
      <w:pPr>
        <w:autoSpaceDE w:val="0"/>
        <w:autoSpaceDN w:val="0"/>
        <w:adjustRightInd w:val="0"/>
        <w:spacing w:line="240" w:lineRule="auto"/>
        <w:ind w:firstLine="567"/>
        <w:jc w:val="both"/>
        <w:rPr>
          <w:rFonts w:ascii="TimesNewRoman" w:hAnsi="TimesNewRoman" w:cs="TimesNewRoman"/>
          <w:szCs w:val="24"/>
        </w:rPr>
      </w:pPr>
      <w:r w:rsidRPr="0029154F">
        <w:t>ГОСТ 12301</w:t>
      </w:r>
      <w:r w:rsidR="007771B3">
        <w:t>–</w:t>
      </w:r>
      <w:r w:rsidRPr="0029154F">
        <w:t>2006 Коробки из картона, бумаги и комбинированных материалов. Общие технические</w:t>
      </w:r>
      <w:r w:rsidR="00240E49">
        <w:rPr>
          <w:rFonts w:ascii="TimesNewRoman" w:hAnsi="TimesNewRoman" w:cs="TimesNewRoman"/>
          <w:szCs w:val="24"/>
        </w:rPr>
        <w:t xml:space="preserve"> </w:t>
      </w:r>
      <w:r w:rsidRPr="0029154F">
        <w:t>условия</w:t>
      </w:r>
      <w:r w:rsidR="00240E49">
        <w:t xml:space="preserve">. </w:t>
      </w:r>
    </w:p>
    <w:p w:rsidR="00240E49" w:rsidRDefault="00240E49" w:rsidP="00240E49">
      <w:pPr>
        <w:autoSpaceDE w:val="0"/>
        <w:autoSpaceDN w:val="0"/>
        <w:adjustRightInd w:val="0"/>
        <w:spacing w:line="240" w:lineRule="auto"/>
        <w:ind w:firstLine="567"/>
        <w:jc w:val="both"/>
        <w:rPr>
          <w:rFonts w:ascii="TimesNewRoman" w:hAnsi="TimesNewRoman" w:cs="TimesNewRoman"/>
          <w:szCs w:val="24"/>
        </w:rPr>
      </w:pPr>
      <w:r>
        <w:t>ГОСТ 12303</w:t>
      </w:r>
      <w:r w:rsidR="007771B3">
        <w:t>–</w:t>
      </w:r>
      <w:r w:rsidR="0029154F" w:rsidRPr="0029154F">
        <w:t>80 Пачки из картона, бумаги и комбинированных материалов. Общие технические</w:t>
      </w:r>
      <w:r>
        <w:rPr>
          <w:rFonts w:ascii="TimesNewRoman" w:hAnsi="TimesNewRoman" w:cs="TimesNewRoman"/>
          <w:szCs w:val="24"/>
        </w:rPr>
        <w:t xml:space="preserve"> </w:t>
      </w:r>
      <w:r w:rsidR="0029154F" w:rsidRPr="0029154F">
        <w:t>условия</w:t>
      </w:r>
      <w:r>
        <w:t xml:space="preserve">. </w:t>
      </w:r>
    </w:p>
    <w:p w:rsidR="00240E49" w:rsidRDefault="0029154F" w:rsidP="00240E49">
      <w:pPr>
        <w:autoSpaceDE w:val="0"/>
        <w:autoSpaceDN w:val="0"/>
        <w:adjustRightInd w:val="0"/>
        <w:spacing w:line="240" w:lineRule="auto"/>
        <w:ind w:firstLine="567"/>
        <w:jc w:val="both"/>
        <w:rPr>
          <w:rFonts w:ascii="TimesNewRoman" w:hAnsi="TimesNewRoman" w:cs="TimesNewRoman"/>
          <w:szCs w:val="24"/>
        </w:rPr>
      </w:pPr>
      <w:r w:rsidRPr="0029154F">
        <w:t>ГОСТ 14192</w:t>
      </w:r>
      <w:r w:rsidR="007771B3">
        <w:t>–</w:t>
      </w:r>
      <w:r w:rsidRPr="0029154F">
        <w:t>96 Маркировка грузов</w:t>
      </w:r>
      <w:r w:rsidR="00240E49">
        <w:t>.</w:t>
      </w:r>
    </w:p>
    <w:p w:rsidR="00240E49" w:rsidRDefault="0029154F" w:rsidP="00240E49">
      <w:pPr>
        <w:autoSpaceDE w:val="0"/>
        <w:autoSpaceDN w:val="0"/>
        <w:adjustRightInd w:val="0"/>
        <w:spacing w:line="240" w:lineRule="auto"/>
        <w:ind w:firstLine="567"/>
        <w:jc w:val="both"/>
        <w:rPr>
          <w:rFonts w:ascii="TimesNewRoman" w:hAnsi="TimesNewRoman" w:cs="TimesNewRoman"/>
          <w:szCs w:val="24"/>
        </w:rPr>
      </w:pPr>
      <w:r w:rsidRPr="0029154F">
        <w:t>ГОСТ 15150</w:t>
      </w:r>
      <w:r w:rsidR="007771B3">
        <w:t>–</w:t>
      </w:r>
      <w:r w:rsidRPr="0029154F">
        <w:t>69 Машины, приборы и другие технические изделия. Исполнения для различных</w:t>
      </w:r>
      <w:r w:rsidR="00240E49">
        <w:rPr>
          <w:rFonts w:ascii="TimesNewRoman" w:hAnsi="TimesNewRoman" w:cs="TimesNewRoman"/>
          <w:szCs w:val="24"/>
        </w:rPr>
        <w:t xml:space="preserve"> </w:t>
      </w:r>
      <w:r w:rsidRPr="0029154F">
        <w:t>климатических районов. Категории, условия эксплуатации, хранения и транспортирования в части воздействия</w:t>
      </w:r>
      <w:r w:rsidR="00240E49">
        <w:rPr>
          <w:rFonts w:ascii="TimesNewRoman" w:hAnsi="TimesNewRoman" w:cs="TimesNewRoman"/>
          <w:szCs w:val="24"/>
        </w:rPr>
        <w:t xml:space="preserve"> </w:t>
      </w:r>
      <w:r w:rsidRPr="0029154F">
        <w:t>климатических факторов внешней среды</w:t>
      </w:r>
      <w:r w:rsidR="00240E49">
        <w:t>.</w:t>
      </w:r>
    </w:p>
    <w:p w:rsidR="00240E49" w:rsidRDefault="0029154F" w:rsidP="00240E49">
      <w:pPr>
        <w:autoSpaceDE w:val="0"/>
        <w:autoSpaceDN w:val="0"/>
        <w:adjustRightInd w:val="0"/>
        <w:spacing w:line="240" w:lineRule="auto"/>
        <w:ind w:firstLine="567"/>
        <w:jc w:val="both"/>
        <w:rPr>
          <w:rFonts w:ascii="TimesNewRoman" w:hAnsi="TimesNewRoman" w:cs="TimesNewRoman"/>
          <w:szCs w:val="24"/>
        </w:rPr>
      </w:pPr>
      <w:r w:rsidRPr="00725B5D">
        <w:t>ГОСТ 28498</w:t>
      </w:r>
      <w:r w:rsidR="007771B3">
        <w:t>–</w:t>
      </w:r>
      <w:r w:rsidRPr="00725B5D">
        <w:t>90 Термометры жидкостные стеклянные. Общие технические требования. Методы</w:t>
      </w:r>
      <w:r w:rsidR="00240E49" w:rsidRPr="00725B5D">
        <w:rPr>
          <w:rFonts w:ascii="TimesNewRoman" w:hAnsi="TimesNewRoman" w:cs="TimesNewRoman"/>
          <w:szCs w:val="24"/>
        </w:rPr>
        <w:t xml:space="preserve"> </w:t>
      </w:r>
      <w:r w:rsidRPr="00725B5D">
        <w:t>испытаний</w:t>
      </w:r>
      <w:r w:rsidR="00240E49" w:rsidRPr="00725B5D">
        <w:t>.</w:t>
      </w:r>
      <w:r w:rsidR="00240E49">
        <w:t xml:space="preserve"> </w:t>
      </w:r>
    </w:p>
    <w:p w:rsidR="00725B5D" w:rsidRPr="00725B5D" w:rsidRDefault="00725B5D" w:rsidP="00725B5D">
      <w:pPr>
        <w:autoSpaceDE w:val="0"/>
        <w:autoSpaceDN w:val="0"/>
        <w:adjustRightInd w:val="0"/>
        <w:spacing w:line="240" w:lineRule="auto"/>
        <w:ind w:firstLine="567"/>
        <w:jc w:val="both"/>
      </w:pPr>
      <w:r w:rsidRPr="00725B5D">
        <w:t>ГОСТ 29329</w:t>
      </w:r>
      <w:r w:rsidR="007771B3">
        <w:t>–</w:t>
      </w:r>
      <w:r w:rsidRPr="00725B5D">
        <w:t>92 Весы для статического взвешивания. Общие технические требования.</w:t>
      </w:r>
    </w:p>
    <w:p w:rsidR="00AF6A37" w:rsidRDefault="00AF6A37" w:rsidP="00240E49">
      <w:pPr>
        <w:autoSpaceDE w:val="0"/>
        <w:autoSpaceDN w:val="0"/>
        <w:adjustRightInd w:val="0"/>
        <w:spacing w:line="240" w:lineRule="auto"/>
        <w:ind w:firstLine="567"/>
        <w:jc w:val="both"/>
        <w:rPr>
          <w:lang w:val="kk-KZ"/>
        </w:rPr>
      </w:pPr>
    </w:p>
    <w:p w:rsidR="00AF6A37" w:rsidRPr="00AF6A37" w:rsidRDefault="00AF6A37" w:rsidP="00240E49">
      <w:pPr>
        <w:autoSpaceDE w:val="0"/>
        <w:autoSpaceDN w:val="0"/>
        <w:adjustRightInd w:val="0"/>
        <w:spacing w:line="240" w:lineRule="auto"/>
        <w:ind w:firstLine="567"/>
        <w:jc w:val="both"/>
        <w:rPr>
          <w:lang w:val="kk-KZ"/>
        </w:rPr>
      </w:pPr>
    </w:p>
    <w:p w:rsidR="00240E49" w:rsidRDefault="00240E49" w:rsidP="00240E49">
      <w:pPr>
        <w:widowControl w:val="0"/>
        <w:pBdr>
          <w:top w:val="single" w:sz="4" w:space="1" w:color="auto"/>
        </w:pBdr>
        <w:autoSpaceDE w:val="0"/>
        <w:autoSpaceDN w:val="0"/>
        <w:adjustRightInd w:val="0"/>
        <w:spacing w:line="240" w:lineRule="auto"/>
        <w:ind w:firstLine="567"/>
        <w:jc w:val="both"/>
        <w:rPr>
          <w:rFonts w:eastAsia="Arial Unicode MS" w:cs="Times New Roman"/>
          <w:b/>
          <w:color w:val="000000"/>
          <w:szCs w:val="24"/>
          <w:lang w:eastAsia="ru-RU" w:bidi="ru-RU"/>
        </w:rPr>
      </w:pPr>
      <w:r>
        <w:rPr>
          <w:rFonts w:eastAsia="Arial Unicode MS" w:cs="Times New Roman"/>
          <w:b/>
          <w:color w:val="000000"/>
          <w:szCs w:val="24"/>
          <w:lang w:eastAsia="ru-RU" w:bidi="ru-RU"/>
        </w:rPr>
        <w:t>Проект, редакция 1</w:t>
      </w:r>
    </w:p>
    <w:p w:rsidR="00240E49" w:rsidRDefault="0029154F" w:rsidP="00240E49">
      <w:pPr>
        <w:autoSpaceDE w:val="0"/>
        <w:autoSpaceDN w:val="0"/>
        <w:adjustRightInd w:val="0"/>
        <w:spacing w:line="240" w:lineRule="auto"/>
        <w:ind w:firstLine="567"/>
        <w:jc w:val="both"/>
        <w:rPr>
          <w:rFonts w:ascii="TimesNewRoman" w:hAnsi="TimesNewRoman" w:cs="TimesNewRoman"/>
          <w:szCs w:val="24"/>
        </w:rPr>
      </w:pPr>
      <w:r w:rsidRPr="0029154F">
        <w:lastRenderedPageBreak/>
        <w:t>ГОСТ 31396</w:t>
      </w:r>
      <w:r w:rsidR="007771B3">
        <w:t>–</w:t>
      </w:r>
      <w:r w:rsidRPr="0029154F">
        <w:t>2009 Классификация типовых фигур женщин по ростам, размерам, полнотным группам</w:t>
      </w:r>
      <w:r w:rsidR="00240E49">
        <w:rPr>
          <w:rFonts w:ascii="TimesNewRoman" w:hAnsi="TimesNewRoman" w:cs="TimesNewRoman"/>
          <w:szCs w:val="24"/>
        </w:rPr>
        <w:t xml:space="preserve"> </w:t>
      </w:r>
      <w:r w:rsidRPr="0029154F">
        <w:t>для проектирования одежды</w:t>
      </w:r>
      <w:r w:rsidR="00240E49">
        <w:t xml:space="preserve">. </w:t>
      </w:r>
    </w:p>
    <w:p w:rsidR="00551EA7" w:rsidRDefault="00A404F0" w:rsidP="00240E49">
      <w:pPr>
        <w:autoSpaceDE w:val="0"/>
        <w:autoSpaceDN w:val="0"/>
        <w:adjustRightInd w:val="0"/>
        <w:spacing w:line="240" w:lineRule="auto"/>
        <w:ind w:firstLine="567"/>
        <w:jc w:val="both"/>
      </w:pPr>
      <w:r>
        <w:t>ГОСТ 31399</w:t>
      </w:r>
      <w:r w:rsidR="007771B3">
        <w:t>–</w:t>
      </w:r>
      <w:r w:rsidR="0029154F" w:rsidRPr="0029154F">
        <w:t>2009 Классификация типовых фигур мужчин по ростам, размерам и полнотным</w:t>
      </w:r>
      <w:r w:rsidR="00240E49">
        <w:rPr>
          <w:rFonts w:ascii="TimesNewRoman" w:hAnsi="TimesNewRoman" w:cs="TimesNewRoman"/>
          <w:szCs w:val="24"/>
        </w:rPr>
        <w:t xml:space="preserve"> </w:t>
      </w:r>
      <w:r w:rsidR="0029154F" w:rsidRPr="0029154F">
        <w:t>группам для проектирования одежды</w:t>
      </w:r>
      <w:r w:rsidR="00240E49">
        <w:t xml:space="preserve">. </w:t>
      </w:r>
    </w:p>
    <w:p w:rsidR="00240E49" w:rsidRPr="00240E49" w:rsidRDefault="00240E49" w:rsidP="00240E49">
      <w:pPr>
        <w:autoSpaceDE w:val="0"/>
        <w:autoSpaceDN w:val="0"/>
        <w:adjustRightInd w:val="0"/>
        <w:spacing w:line="240" w:lineRule="auto"/>
        <w:ind w:firstLine="567"/>
        <w:jc w:val="both"/>
        <w:rPr>
          <w:rFonts w:ascii="TimesNewRoman" w:hAnsi="TimesNewRoman" w:cs="TimesNewRoman"/>
          <w:szCs w:val="24"/>
        </w:rPr>
      </w:pPr>
    </w:p>
    <w:p w:rsidR="00EB0347" w:rsidRPr="00914BF0" w:rsidRDefault="00914BF0" w:rsidP="00EB0347">
      <w:pPr>
        <w:autoSpaceDE w:val="0"/>
        <w:autoSpaceDN w:val="0"/>
        <w:adjustRightInd w:val="0"/>
        <w:spacing w:line="240" w:lineRule="auto"/>
        <w:ind w:firstLine="567"/>
        <w:jc w:val="both"/>
        <w:rPr>
          <w:sz w:val="20"/>
        </w:rPr>
      </w:pPr>
      <w:r w:rsidRPr="00914BF0">
        <w:rPr>
          <w:sz w:val="20"/>
        </w:rPr>
        <w:t>Примечание –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«Документы по стандартизации» по состоянию на текущий год и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914BF0" w:rsidRPr="00EB0347" w:rsidRDefault="00914BF0" w:rsidP="00EB0347">
      <w:pPr>
        <w:autoSpaceDE w:val="0"/>
        <w:autoSpaceDN w:val="0"/>
        <w:adjustRightInd w:val="0"/>
        <w:spacing w:line="240" w:lineRule="auto"/>
        <w:ind w:firstLine="567"/>
        <w:jc w:val="both"/>
        <w:rPr>
          <w:rFonts w:cs="Times New Roman"/>
          <w:b/>
        </w:rPr>
      </w:pPr>
    </w:p>
    <w:bookmarkEnd w:id="0"/>
    <w:p w:rsidR="00651181" w:rsidRPr="00F76D48" w:rsidRDefault="00576296" w:rsidP="00F76D4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Pr>
          <w:rFonts w:eastAsia="Arial Unicode MS" w:cs="Times New Roman"/>
          <w:b/>
          <w:color w:val="000000"/>
          <w:szCs w:val="24"/>
          <w:lang w:eastAsia="ru-RU" w:bidi="ru-RU"/>
        </w:rPr>
        <w:t>3</w:t>
      </w:r>
      <w:r w:rsidR="00651181" w:rsidRPr="00F76D48">
        <w:rPr>
          <w:rFonts w:eastAsia="Arial Unicode MS" w:cs="Times New Roman"/>
          <w:b/>
          <w:color w:val="000000"/>
          <w:szCs w:val="24"/>
          <w:lang w:eastAsia="ru-RU" w:bidi="ru-RU"/>
        </w:rPr>
        <w:t xml:space="preserve"> </w:t>
      </w:r>
      <w:r w:rsidR="005E0153" w:rsidRPr="00F76D48">
        <w:rPr>
          <w:rFonts w:eastAsia="Arial Unicode MS" w:cs="Times New Roman"/>
          <w:b/>
          <w:color w:val="000000"/>
          <w:szCs w:val="24"/>
          <w:lang w:eastAsia="ru-RU" w:bidi="ru-RU"/>
        </w:rPr>
        <w:t xml:space="preserve">Термины и определения </w:t>
      </w:r>
    </w:p>
    <w:p w:rsidR="00651181" w:rsidRPr="00F76D48" w:rsidRDefault="00651181" w:rsidP="00F76D4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5340FC" w:rsidRDefault="005340FC" w:rsidP="005340FC">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F76D48">
        <w:rPr>
          <w:rFonts w:eastAsia="Arial Unicode MS" w:cs="Times New Roman"/>
          <w:color w:val="000000"/>
          <w:szCs w:val="24"/>
          <w:lang w:eastAsia="ru-RU" w:bidi="ru-RU"/>
        </w:rPr>
        <w:t>В настоящем стандарте применяются (используются) следующие термины с соответствующими определениями:</w:t>
      </w:r>
    </w:p>
    <w:p w:rsidR="005340FC" w:rsidRDefault="005340FC" w:rsidP="005340FC">
      <w:pPr>
        <w:autoSpaceDE w:val="0"/>
        <w:autoSpaceDN w:val="0"/>
        <w:adjustRightInd w:val="0"/>
        <w:spacing w:line="240" w:lineRule="auto"/>
        <w:ind w:firstLine="567"/>
        <w:jc w:val="both"/>
      </w:pPr>
      <w:r w:rsidRPr="00725B5D">
        <w:t>3.1</w:t>
      </w:r>
      <w:r w:rsidRPr="005340FC">
        <w:t xml:space="preserve"> </w:t>
      </w:r>
      <w:r w:rsidRPr="005340FC">
        <w:rPr>
          <w:b/>
        </w:rPr>
        <w:t>Бумажный подгузник для взрослых:</w:t>
      </w:r>
      <w:r w:rsidRPr="005340FC">
        <w:t xml:space="preserve"> Многослойное впитывающее изделие разового</w:t>
      </w:r>
      <w:r>
        <w:t xml:space="preserve"> </w:t>
      </w:r>
      <w:r w:rsidRPr="005340FC">
        <w:t>использования с абсорбирующим слоем из волокнистых полуфабрикатов преимущественно древесного</w:t>
      </w:r>
      <w:r>
        <w:t xml:space="preserve"> </w:t>
      </w:r>
      <w:r w:rsidRPr="005340FC">
        <w:t xml:space="preserve">происхождения, содержащим </w:t>
      </w:r>
      <w:proofErr w:type="spellStart"/>
      <w:r w:rsidRPr="005340FC">
        <w:t>гелеобразующие</w:t>
      </w:r>
      <w:proofErr w:type="spellEnd"/>
      <w:r w:rsidRPr="005340FC">
        <w:t xml:space="preserve"> влагопоглощающие вещества (</w:t>
      </w:r>
      <w:proofErr w:type="spellStart"/>
      <w:r w:rsidRPr="005340FC">
        <w:t>суперабсорбенты</w:t>
      </w:r>
      <w:proofErr w:type="spellEnd"/>
      <w:r w:rsidRPr="005340FC">
        <w:t>).</w:t>
      </w:r>
    </w:p>
    <w:p w:rsidR="005340FC" w:rsidRDefault="005340FC" w:rsidP="005340FC">
      <w:pPr>
        <w:autoSpaceDE w:val="0"/>
        <w:autoSpaceDN w:val="0"/>
        <w:adjustRightInd w:val="0"/>
        <w:spacing w:line="240" w:lineRule="auto"/>
        <w:ind w:firstLine="567"/>
        <w:jc w:val="both"/>
      </w:pPr>
    </w:p>
    <w:p w:rsidR="005068A2" w:rsidRDefault="00725B5D" w:rsidP="005068A2">
      <w:pPr>
        <w:autoSpaceDE w:val="0"/>
        <w:autoSpaceDN w:val="0"/>
        <w:adjustRightInd w:val="0"/>
        <w:spacing w:line="240" w:lineRule="auto"/>
        <w:ind w:firstLine="567"/>
        <w:jc w:val="both"/>
        <w:rPr>
          <w:sz w:val="20"/>
        </w:rPr>
      </w:pPr>
      <w:r>
        <w:rPr>
          <w:sz w:val="20"/>
        </w:rPr>
        <w:t>Примечание –</w:t>
      </w:r>
      <w:r w:rsidR="005340FC" w:rsidRPr="005340FC">
        <w:rPr>
          <w:sz w:val="20"/>
        </w:rPr>
        <w:t xml:space="preserve"> До</w:t>
      </w:r>
      <w:r>
        <w:rPr>
          <w:sz w:val="20"/>
        </w:rPr>
        <w:t>пускается использовать термины -</w:t>
      </w:r>
      <w:r w:rsidR="005340FC" w:rsidRPr="005340FC">
        <w:rPr>
          <w:sz w:val="20"/>
        </w:rPr>
        <w:t xml:space="preserve"> «одноразовые бумажные трусы для взрослых (подгузники)» и «одноразовые бумажные прокладки-вкладыши для взрослых (подгузники)».</w:t>
      </w:r>
    </w:p>
    <w:p w:rsidR="005068A2" w:rsidRDefault="005068A2" w:rsidP="005068A2">
      <w:pPr>
        <w:autoSpaceDE w:val="0"/>
        <w:autoSpaceDN w:val="0"/>
        <w:adjustRightInd w:val="0"/>
        <w:spacing w:line="240" w:lineRule="auto"/>
        <w:ind w:firstLine="567"/>
        <w:jc w:val="both"/>
        <w:rPr>
          <w:sz w:val="20"/>
        </w:rPr>
      </w:pPr>
    </w:p>
    <w:p w:rsidR="005068A2" w:rsidRPr="005068A2" w:rsidRDefault="005068A2" w:rsidP="00244B77">
      <w:pPr>
        <w:autoSpaceDE w:val="0"/>
        <w:autoSpaceDN w:val="0"/>
        <w:adjustRightInd w:val="0"/>
        <w:spacing w:line="240" w:lineRule="auto"/>
        <w:ind w:firstLine="567"/>
        <w:jc w:val="both"/>
        <w:rPr>
          <w:sz w:val="20"/>
        </w:rPr>
      </w:pPr>
      <w:r w:rsidRPr="00A56CB1">
        <w:t>3.2</w:t>
      </w:r>
      <w:r w:rsidRPr="005068A2">
        <w:t xml:space="preserve"> </w:t>
      </w:r>
      <w:r>
        <w:t xml:space="preserve"> </w:t>
      </w:r>
      <w:r w:rsidRPr="005068A2">
        <w:rPr>
          <w:b/>
        </w:rPr>
        <w:t>Недержание мочи:</w:t>
      </w:r>
      <w:r w:rsidRPr="005068A2">
        <w:t xml:space="preserve"> Непроизвольное выделение мочи человеком.</w:t>
      </w:r>
    </w:p>
    <w:p w:rsidR="00244B77" w:rsidRDefault="005068A2" w:rsidP="00244B77">
      <w:pPr>
        <w:autoSpaceDE w:val="0"/>
        <w:autoSpaceDN w:val="0"/>
        <w:adjustRightInd w:val="0"/>
        <w:spacing w:line="240" w:lineRule="auto"/>
        <w:ind w:firstLine="567"/>
        <w:jc w:val="both"/>
      </w:pPr>
      <w:r w:rsidRPr="005068A2">
        <w:t xml:space="preserve">3.3 </w:t>
      </w:r>
      <w:r w:rsidR="00244B77" w:rsidRPr="00244B77">
        <w:rPr>
          <w:b/>
        </w:rPr>
        <w:t>С</w:t>
      </w:r>
      <w:r w:rsidRPr="00244B77">
        <w:rPr>
          <w:b/>
        </w:rPr>
        <w:t>редняя степень недержания:</w:t>
      </w:r>
      <w:r w:rsidRPr="005068A2">
        <w:t xml:space="preserve"> Непроизвольное выделе</w:t>
      </w:r>
      <w:r w:rsidR="00244B77">
        <w:t>ние мочи в количестве от 400 до 600 мл за 8 ч.</w:t>
      </w:r>
    </w:p>
    <w:p w:rsidR="005068A2" w:rsidRPr="005068A2" w:rsidRDefault="005068A2" w:rsidP="00244B77">
      <w:pPr>
        <w:autoSpaceDE w:val="0"/>
        <w:autoSpaceDN w:val="0"/>
        <w:adjustRightInd w:val="0"/>
        <w:spacing w:line="240" w:lineRule="auto"/>
        <w:ind w:firstLine="567"/>
        <w:jc w:val="both"/>
      </w:pPr>
      <w:r w:rsidRPr="005068A2">
        <w:t xml:space="preserve">3.4 </w:t>
      </w:r>
      <w:r w:rsidR="00244B77" w:rsidRPr="00244B77">
        <w:rPr>
          <w:b/>
        </w:rPr>
        <w:t>Т</w:t>
      </w:r>
      <w:r w:rsidRPr="00244B77">
        <w:rPr>
          <w:b/>
        </w:rPr>
        <w:t>яжелая степень недержания:</w:t>
      </w:r>
      <w:r w:rsidRPr="005068A2">
        <w:t xml:space="preserve"> Непроизвольное выделение мочи и/или жидкого кала в количестве</w:t>
      </w:r>
      <w:r w:rsidR="00244B77">
        <w:t xml:space="preserve"> </w:t>
      </w:r>
      <w:r w:rsidRPr="005068A2">
        <w:t>более 600 мл за 8 ч.</w:t>
      </w:r>
    </w:p>
    <w:p w:rsidR="005068A2" w:rsidRPr="005068A2" w:rsidRDefault="005068A2" w:rsidP="00244B77">
      <w:pPr>
        <w:autoSpaceDE w:val="0"/>
        <w:autoSpaceDN w:val="0"/>
        <w:adjustRightInd w:val="0"/>
        <w:spacing w:line="240" w:lineRule="auto"/>
        <w:ind w:firstLine="567"/>
        <w:jc w:val="both"/>
      </w:pPr>
      <w:r w:rsidRPr="005068A2">
        <w:t xml:space="preserve">3.5 </w:t>
      </w:r>
      <w:r w:rsidR="00244B77" w:rsidRPr="00244B77">
        <w:rPr>
          <w:b/>
        </w:rPr>
        <w:t>В</w:t>
      </w:r>
      <w:r w:rsidRPr="00244B77">
        <w:rPr>
          <w:b/>
        </w:rPr>
        <w:t>ерхний покровный слой:</w:t>
      </w:r>
      <w:r w:rsidRPr="005068A2">
        <w:t xml:space="preserve"> Слой, который непосредственно</w:t>
      </w:r>
      <w:r w:rsidR="00244B77">
        <w:t xml:space="preserve"> соприкасается с кожей человека </w:t>
      </w:r>
      <w:r w:rsidRPr="005068A2">
        <w:t>и пропускает жидкость внутрь подгузника.</w:t>
      </w:r>
    </w:p>
    <w:p w:rsidR="005068A2" w:rsidRPr="005068A2" w:rsidRDefault="00244B77" w:rsidP="00244B77">
      <w:pPr>
        <w:autoSpaceDE w:val="0"/>
        <w:autoSpaceDN w:val="0"/>
        <w:adjustRightInd w:val="0"/>
        <w:spacing w:line="240" w:lineRule="auto"/>
        <w:ind w:firstLine="567"/>
        <w:jc w:val="both"/>
      </w:pPr>
      <w:r>
        <w:t xml:space="preserve">3.6 </w:t>
      </w:r>
      <w:r w:rsidRPr="00244B77">
        <w:rPr>
          <w:b/>
        </w:rPr>
        <w:t>Р</w:t>
      </w:r>
      <w:r w:rsidR="005068A2" w:rsidRPr="00244B77">
        <w:rPr>
          <w:b/>
        </w:rPr>
        <w:t>аспределительный слой:</w:t>
      </w:r>
      <w:r w:rsidR="005068A2" w:rsidRPr="005068A2">
        <w:t xml:space="preserve"> Слой, который расположен за верхним покровным слоем п</w:t>
      </w:r>
      <w:r>
        <w:t xml:space="preserve">одгузника </w:t>
      </w:r>
      <w:r w:rsidR="005068A2" w:rsidRPr="005068A2">
        <w:t>и способствует равномерному распределению жидкости внутри подгузника.</w:t>
      </w:r>
    </w:p>
    <w:p w:rsidR="005068A2" w:rsidRPr="005068A2" w:rsidRDefault="00244B77" w:rsidP="00244B77">
      <w:pPr>
        <w:autoSpaceDE w:val="0"/>
        <w:autoSpaceDN w:val="0"/>
        <w:adjustRightInd w:val="0"/>
        <w:spacing w:line="240" w:lineRule="auto"/>
        <w:ind w:firstLine="567"/>
        <w:jc w:val="both"/>
      </w:pPr>
      <w:r>
        <w:t xml:space="preserve">3.7 </w:t>
      </w:r>
      <w:r w:rsidRPr="00244B77">
        <w:rPr>
          <w:b/>
        </w:rPr>
        <w:t>А</w:t>
      </w:r>
      <w:r w:rsidR="005068A2" w:rsidRPr="00244B77">
        <w:rPr>
          <w:b/>
        </w:rPr>
        <w:t>бсорбирующий слой:</w:t>
      </w:r>
      <w:r w:rsidR="005068A2" w:rsidRPr="005068A2">
        <w:t xml:space="preserve"> Внутренний основной слой подгузника, рас</w:t>
      </w:r>
      <w:r>
        <w:t xml:space="preserve">положенный за распределительным </w:t>
      </w:r>
      <w:r w:rsidR="005068A2" w:rsidRPr="005068A2">
        <w:t>слоем, который поглощает и удерживает впитываемую жидкость внутри подгузника.</w:t>
      </w:r>
    </w:p>
    <w:p w:rsidR="005068A2" w:rsidRPr="005068A2" w:rsidRDefault="005068A2" w:rsidP="00244B77">
      <w:pPr>
        <w:autoSpaceDE w:val="0"/>
        <w:autoSpaceDN w:val="0"/>
        <w:adjustRightInd w:val="0"/>
        <w:spacing w:line="240" w:lineRule="auto"/>
        <w:ind w:firstLine="567"/>
        <w:jc w:val="both"/>
      </w:pPr>
      <w:r w:rsidRPr="005068A2">
        <w:t xml:space="preserve">3.8 </w:t>
      </w:r>
      <w:r w:rsidR="00244B77" w:rsidRPr="00244B77">
        <w:rPr>
          <w:b/>
        </w:rPr>
        <w:t>З</w:t>
      </w:r>
      <w:r w:rsidRPr="00244B77">
        <w:rPr>
          <w:b/>
        </w:rPr>
        <w:t>ащитный слой:</w:t>
      </w:r>
      <w:r w:rsidRPr="005068A2">
        <w:t xml:space="preserve"> Слой, который расположен непосре</w:t>
      </w:r>
      <w:r w:rsidR="00244B77">
        <w:t xml:space="preserve">дственно за абсорбирующим слоем </w:t>
      </w:r>
      <w:r w:rsidRPr="005068A2">
        <w:t>подгузника и предотвращает проникновение жидкости наружу.</w:t>
      </w:r>
    </w:p>
    <w:p w:rsidR="005068A2" w:rsidRPr="005068A2" w:rsidRDefault="005068A2" w:rsidP="00B138E4">
      <w:pPr>
        <w:autoSpaceDE w:val="0"/>
        <w:autoSpaceDN w:val="0"/>
        <w:adjustRightInd w:val="0"/>
        <w:spacing w:line="240" w:lineRule="auto"/>
        <w:ind w:firstLine="567"/>
        <w:jc w:val="both"/>
      </w:pPr>
      <w:r w:rsidRPr="005068A2">
        <w:t xml:space="preserve">3.9 </w:t>
      </w:r>
      <w:r w:rsidR="00B138E4" w:rsidRPr="00B138E4">
        <w:rPr>
          <w:b/>
        </w:rPr>
        <w:t>Н</w:t>
      </w:r>
      <w:r w:rsidRPr="00B138E4">
        <w:rPr>
          <w:b/>
        </w:rPr>
        <w:t>ижний покровный слой:</w:t>
      </w:r>
      <w:r w:rsidRPr="005068A2">
        <w:t xml:space="preserve"> Слой, который расположен</w:t>
      </w:r>
      <w:r w:rsidR="00B138E4">
        <w:t xml:space="preserve"> за защитным слоем подгузника и </w:t>
      </w:r>
      <w:r w:rsidRPr="005068A2">
        <w:t>соприкасается с одеждой человека или простыней.</w:t>
      </w:r>
    </w:p>
    <w:p w:rsidR="005068A2" w:rsidRPr="005068A2" w:rsidRDefault="00B138E4" w:rsidP="00B138E4">
      <w:pPr>
        <w:autoSpaceDE w:val="0"/>
        <w:autoSpaceDN w:val="0"/>
        <w:adjustRightInd w:val="0"/>
        <w:spacing w:line="240" w:lineRule="auto"/>
        <w:ind w:firstLine="567"/>
        <w:jc w:val="both"/>
      </w:pPr>
      <w:r>
        <w:t xml:space="preserve">3.10 </w:t>
      </w:r>
      <w:r w:rsidRPr="00B138E4">
        <w:rPr>
          <w:b/>
        </w:rPr>
        <w:t>Б</w:t>
      </w:r>
      <w:r w:rsidR="005068A2" w:rsidRPr="00B138E4">
        <w:rPr>
          <w:b/>
        </w:rPr>
        <w:t>арьерные элементы:</w:t>
      </w:r>
      <w:r w:rsidR="005068A2" w:rsidRPr="005068A2">
        <w:t xml:space="preserve"> Барьеры и боковые оборки в виде</w:t>
      </w:r>
      <w:r>
        <w:t xml:space="preserve"> дуги через пах со стягивающими </w:t>
      </w:r>
      <w:r w:rsidR="005068A2" w:rsidRPr="005068A2">
        <w:t>их резинками, предотвращающие проникновение жидкости на кожу человека.</w:t>
      </w:r>
    </w:p>
    <w:p w:rsidR="005068A2" w:rsidRPr="005068A2" w:rsidRDefault="00B138E4" w:rsidP="00B138E4">
      <w:pPr>
        <w:autoSpaceDE w:val="0"/>
        <w:autoSpaceDN w:val="0"/>
        <w:adjustRightInd w:val="0"/>
        <w:spacing w:line="240" w:lineRule="auto"/>
        <w:ind w:firstLine="567"/>
        <w:jc w:val="both"/>
      </w:pPr>
      <w:r>
        <w:t xml:space="preserve">3.11 </w:t>
      </w:r>
      <w:r w:rsidRPr="00B138E4">
        <w:rPr>
          <w:b/>
        </w:rPr>
        <w:t>Ф</w:t>
      </w:r>
      <w:r w:rsidR="005068A2" w:rsidRPr="00B138E4">
        <w:rPr>
          <w:b/>
        </w:rPr>
        <w:t>иксирующие элементы:</w:t>
      </w:r>
      <w:r w:rsidR="005068A2" w:rsidRPr="005068A2">
        <w:t xml:space="preserve"> Детали подгузника на его передней и задней частях для фи</w:t>
      </w:r>
      <w:r>
        <w:t xml:space="preserve">ксации </w:t>
      </w:r>
      <w:r w:rsidR="005068A2" w:rsidRPr="005068A2">
        <w:t>его в нужном положении и закрепления на талии человека (застежк</w:t>
      </w:r>
      <w:proofErr w:type="gramStart"/>
      <w:r w:rsidR="005068A2" w:rsidRPr="005068A2">
        <w:t>и-</w:t>
      </w:r>
      <w:proofErr w:type="gramEnd"/>
      <w:r w:rsidR="005068A2" w:rsidRPr="005068A2">
        <w:t>«липучки», эластичный пояс</w:t>
      </w:r>
      <w:r>
        <w:t xml:space="preserve"> </w:t>
      </w:r>
      <w:r w:rsidR="005068A2" w:rsidRPr="005068A2">
        <w:t>и др.).</w:t>
      </w:r>
    </w:p>
    <w:p w:rsidR="005068A2" w:rsidRPr="005068A2" w:rsidRDefault="00B138E4" w:rsidP="00B138E4">
      <w:pPr>
        <w:autoSpaceDE w:val="0"/>
        <w:autoSpaceDN w:val="0"/>
        <w:adjustRightInd w:val="0"/>
        <w:spacing w:line="240" w:lineRule="auto"/>
        <w:ind w:firstLine="567"/>
        <w:jc w:val="both"/>
      </w:pPr>
      <w:r>
        <w:t xml:space="preserve">3.12 </w:t>
      </w:r>
      <w:r w:rsidRPr="00B138E4">
        <w:rPr>
          <w:b/>
        </w:rPr>
        <w:t>И</w:t>
      </w:r>
      <w:r w:rsidR="005068A2" w:rsidRPr="00B138E4">
        <w:rPr>
          <w:b/>
        </w:rPr>
        <w:t>ндикатор наполнения подгузника:</w:t>
      </w:r>
      <w:r w:rsidR="005068A2" w:rsidRPr="005068A2">
        <w:t xml:space="preserve"> Сигналы в виде цвет</w:t>
      </w:r>
      <w:r>
        <w:t xml:space="preserve">ных полос (или одной полосы) на </w:t>
      </w:r>
      <w:r w:rsidR="005068A2" w:rsidRPr="005068A2">
        <w:t>нижнем покровном слое, а при его отсутствии — на защитном слое, фиксирующие полное наполнение</w:t>
      </w:r>
      <w:r>
        <w:t xml:space="preserve"> </w:t>
      </w:r>
      <w:r w:rsidR="005068A2" w:rsidRPr="005068A2">
        <w:t>подгузника впитываемой жидкостью.</w:t>
      </w:r>
    </w:p>
    <w:p w:rsidR="005068A2" w:rsidRPr="005068A2" w:rsidRDefault="00B138E4" w:rsidP="00B138E4">
      <w:pPr>
        <w:autoSpaceDE w:val="0"/>
        <w:autoSpaceDN w:val="0"/>
        <w:adjustRightInd w:val="0"/>
        <w:spacing w:line="240" w:lineRule="auto"/>
        <w:ind w:firstLine="567"/>
        <w:jc w:val="both"/>
      </w:pPr>
      <w:r>
        <w:lastRenderedPageBreak/>
        <w:t xml:space="preserve">3.13 </w:t>
      </w:r>
      <w:proofErr w:type="spellStart"/>
      <w:r w:rsidRPr="00B138E4">
        <w:rPr>
          <w:b/>
        </w:rPr>
        <w:t>С</w:t>
      </w:r>
      <w:r w:rsidR="005068A2" w:rsidRPr="00B138E4">
        <w:rPr>
          <w:b/>
        </w:rPr>
        <w:t>уперабсорбент</w:t>
      </w:r>
      <w:proofErr w:type="spellEnd"/>
      <w:r w:rsidR="005068A2" w:rsidRPr="00B138E4">
        <w:rPr>
          <w:b/>
        </w:rPr>
        <w:t>:</w:t>
      </w:r>
      <w:r w:rsidR="005068A2" w:rsidRPr="005068A2">
        <w:t xml:space="preserve"> Химическое влагопоглощающее веществ</w:t>
      </w:r>
      <w:r>
        <w:t xml:space="preserve">о в виде гранул со способностью </w:t>
      </w:r>
      <w:r w:rsidR="005068A2" w:rsidRPr="005068A2">
        <w:t>к гелеобразованию под влиянием впитываемой жидкости.</w:t>
      </w:r>
    </w:p>
    <w:p w:rsidR="005068A2" w:rsidRPr="005068A2" w:rsidRDefault="00B138E4" w:rsidP="00B138E4">
      <w:pPr>
        <w:autoSpaceDE w:val="0"/>
        <w:autoSpaceDN w:val="0"/>
        <w:adjustRightInd w:val="0"/>
        <w:spacing w:line="240" w:lineRule="auto"/>
        <w:ind w:firstLine="567"/>
        <w:jc w:val="both"/>
      </w:pPr>
      <w:r>
        <w:t xml:space="preserve">3.14 </w:t>
      </w:r>
      <w:r w:rsidRPr="00B138E4">
        <w:rPr>
          <w:b/>
        </w:rPr>
        <w:t>П</w:t>
      </w:r>
      <w:r w:rsidR="005068A2" w:rsidRPr="00B138E4">
        <w:rPr>
          <w:b/>
        </w:rPr>
        <w:t>олное влагопоглощение:</w:t>
      </w:r>
      <w:r w:rsidR="005068A2" w:rsidRPr="005068A2">
        <w:t xml:space="preserve"> Максимальное количество </w:t>
      </w:r>
      <w:r>
        <w:t xml:space="preserve">жидкости, которое может впитать </w:t>
      </w:r>
      <w:r w:rsidR="005068A2" w:rsidRPr="005068A2">
        <w:t>подгузник без приложения внешней нагрузки.</w:t>
      </w:r>
    </w:p>
    <w:p w:rsidR="005068A2" w:rsidRPr="005068A2" w:rsidRDefault="00B138E4" w:rsidP="00B138E4">
      <w:pPr>
        <w:autoSpaceDE w:val="0"/>
        <w:autoSpaceDN w:val="0"/>
        <w:adjustRightInd w:val="0"/>
        <w:spacing w:line="240" w:lineRule="auto"/>
        <w:ind w:firstLine="567"/>
        <w:jc w:val="both"/>
      </w:pPr>
      <w:r>
        <w:t xml:space="preserve">3.15 </w:t>
      </w:r>
      <w:r w:rsidRPr="00B138E4">
        <w:rPr>
          <w:b/>
        </w:rPr>
        <w:t>С</w:t>
      </w:r>
      <w:r w:rsidR="005068A2" w:rsidRPr="00B138E4">
        <w:rPr>
          <w:b/>
        </w:rPr>
        <w:t>орбционная способность подгузника после центрифугирования:</w:t>
      </w:r>
      <w:r w:rsidR="005068A2" w:rsidRPr="005068A2">
        <w:t xml:space="preserve"> </w:t>
      </w:r>
      <w:r>
        <w:t xml:space="preserve">Количество жидкости, </w:t>
      </w:r>
      <w:r w:rsidR="005068A2" w:rsidRPr="005068A2">
        <w:t>удерживаемое подгузником после центрифугирования в условиях испытания по настоящему стандарту.</w:t>
      </w:r>
    </w:p>
    <w:p w:rsidR="005068A2" w:rsidRPr="005068A2" w:rsidRDefault="00B138E4" w:rsidP="00244B77">
      <w:pPr>
        <w:autoSpaceDE w:val="0"/>
        <w:autoSpaceDN w:val="0"/>
        <w:adjustRightInd w:val="0"/>
        <w:spacing w:line="240" w:lineRule="auto"/>
        <w:ind w:firstLine="567"/>
        <w:jc w:val="both"/>
      </w:pPr>
      <w:r>
        <w:t xml:space="preserve">3.16 </w:t>
      </w:r>
      <w:r w:rsidRPr="00B138E4">
        <w:rPr>
          <w:b/>
        </w:rPr>
        <w:t>С</w:t>
      </w:r>
      <w:r w:rsidR="005068A2" w:rsidRPr="00B138E4">
        <w:rPr>
          <w:b/>
        </w:rPr>
        <w:t>корость впитывания:</w:t>
      </w:r>
      <w:r w:rsidR="005068A2" w:rsidRPr="005068A2">
        <w:t xml:space="preserve"> Количество жидкости, впитываемое подгузником </w:t>
      </w:r>
      <w:r>
        <w:br/>
      </w:r>
      <w:r w:rsidR="005068A2" w:rsidRPr="005068A2">
        <w:t>за 1 с.</w:t>
      </w:r>
    </w:p>
    <w:p w:rsidR="00860133" w:rsidRDefault="005068A2" w:rsidP="00B138E4">
      <w:pPr>
        <w:autoSpaceDE w:val="0"/>
        <w:autoSpaceDN w:val="0"/>
        <w:adjustRightInd w:val="0"/>
        <w:spacing w:line="240" w:lineRule="auto"/>
        <w:ind w:firstLine="567"/>
        <w:jc w:val="both"/>
      </w:pPr>
      <w:r w:rsidRPr="005068A2">
        <w:t xml:space="preserve">3.17 </w:t>
      </w:r>
      <w:r w:rsidR="00B138E4" w:rsidRPr="00B138E4">
        <w:rPr>
          <w:b/>
        </w:rPr>
        <w:t>О</w:t>
      </w:r>
      <w:r w:rsidRPr="00B138E4">
        <w:rPr>
          <w:b/>
        </w:rPr>
        <w:t>братная сорбция:</w:t>
      </w:r>
      <w:r w:rsidRPr="005068A2">
        <w:t xml:space="preserve"> Количество жидкости, выделяемое</w:t>
      </w:r>
      <w:r w:rsidR="00B138E4">
        <w:t xml:space="preserve"> из подгузника под воздействием </w:t>
      </w:r>
      <w:r w:rsidRPr="005068A2">
        <w:t>внешней нагрузки (давления).</w:t>
      </w:r>
    </w:p>
    <w:p w:rsidR="00B138E4" w:rsidRPr="005068A2" w:rsidRDefault="00B138E4" w:rsidP="00B138E4">
      <w:pPr>
        <w:autoSpaceDE w:val="0"/>
        <w:autoSpaceDN w:val="0"/>
        <w:adjustRightInd w:val="0"/>
        <w:spacing w:line="240" w:lineRule="auto"/>
        <w:ind w:firstLine="567"/>
        <w:jc w:val="both"/>
      </w:pPr>
    </w:p>
    <w:p w:rsidR="00860133" w:rsidRDefault="00860133" w:rsidP="005068A2">
      <w:pPr>
        <w:widowControl w:val="0"/>
        <w:autoSpaceDE w:val="0"/>
        <w:autoSpaceDN w:val="0"/>
        <w:adjustRightInd w:val="0"/>
        <w:spacing w:line="240" w:lineRule="auto"/>
        <w:ind w:firstLine="567"/>
        <w:jc w:val="both"/>
        <w:rPr>
          <w:b/>
        </w:rPr>
      </w:pPr>
      <w:r w:rsidRPr="00B138E4">
        <w:rPr>
          <w:b/>
        </w:rPr>
        <w:t xml:space="preserve">4 </w:t>
      </w:r>
      <w:r w:rsidR="00B138E4" w:rsidRPr="00B138E4">
        <w:rPr>
          <w:b/>
        </w:rPr>
        <w:t>Классификация</w:t>
      </w:r>
    </w:p>
    <w:p w:rsidR="00A56CB1" w:rsidRPr="00A56CB1" w:rsidRDefault="00A56CB1" w:rsidP="00A56CB1">
      <w:pPr>
        <w:widowControl w:val="0"/>
        <w:autoSpaceDE w:val="0"/>
        <w:autoSpaceDN w:val="0"/>
        <w:adjustRightInd w:val="0"/>
        <w:spacing w:line="240" w:lineRule="auto"/>
        <w:ind w:firstLine="567"/>
        <w:jc w:val="both"/>
      </w:pPr>
    </w:p>
    <w:p w:rsidR="00A56CB1" w:rsidRPr="00F93E22" w:rsidRDefault="00A56CB1" w:rsidP="00A56CB1">
      <w:pPr>
        <w:autoSpaceDE w:val="0"/>
        <w:autoSpaceDN w:val="0"/>
        <w:adjustRightInd w:val="0"/>
        <w:spacing w:line="240" w:lineRule="auto"/>
        <w:ind w:firstLine="567"/>
        <w:jc w:val="both"/>
      </w:pPr>
      <w:r w:rsidRPr="00F93E22">
        <w:t>4.1</w:t>
      </w:r>
      <w:proofErr w:type="gramStart"/>
      <w:r w:rsidRPr="00F93E22">
        <w:t xml:space="preserve"> В</w:t>
      </w:r>
      <w:proofErr w:type="gramEnd"/>
      <w:r w:rsidRPr="00F93E22">
        <w:t xml:space="preserve"> зависимости от обхвата талии/бедер человека изготовляют подгузники указанных в таблице 1 групп.</w:t>
      </w:r>
    </w:p>
    <w:p w:rsidR="00A56CB1" w:rsidRDefault="00A56CB1" w:rsidP="00A56CB1">
      <w:pPr>
        <w:autoSpaceDE w:val="0"/>
        <w:autoSpaceDN w:val="0"/>
        <w:adjustRightInd w:val="0"/>
        <w:spacing w:line="240" w:lineRule="auto"/>
        <w:ind w:firstLine="567"/>
        <w:jc w:val="both"/>
        <w:rPr>
          <w:b/>
        </w:rPr>
      </w:pPr>
    </w:p>
    <w:p w:rsidR="00A56CB1" w:rsidRDefault="00A56CB1" w:rsidP="00A56CB1">
      <w:pPr>
        <w:autoSpaceDE w:val="0"/>
        <w:autoSpaceDN w:val="0"/>
        <w:adjustRightInd w:val="0"/>
        <w:spacing w:line="240" w:lineRule="auto"/>
        <w:ind w:firstLine="567"/>
        <w:jc w:val="center"/>
        <w:rPr>
          <w:b/>
        </w:rPr>
      </w:pPr>
      <w:r w:rsidRPr="00A56CB1">
        <w:rPr>
          <w:b/>
        </w:rPr>
        <w:t>Таблица 1</w:t>
      </w:r>
    </w:p>
    <w:p w:rsidR="00A56CB1" w:rsidRDefault="00A56CB1" w:rsidP="00A56CB1">
      <w:pPr>
        <w:autoSpaceDE w:val="0"/>
        <w:autoSpaceDN w:val="0"/>
        <w:adjustRightInd w:val="0"/>
        <w:spacing w:line="240" w:lineRule="auto"/>
        <w:ind w:firstLine="567"/>
        <w:jc w:val="center"/>
        <w:rPr>
          <w:b/>
        </w:rPr>
      </w:pPr>
    </w:p>
    <w:tbl>
      <w:tblPr>
        <w:tblStyle w:val="a7"/>
        <w:tblW w:w="0" w:type="auto"/>
        <w:tblLook w:val="04A0" w:firstRow="1" w:lastRow="0" w:firstColumn="1" w:lastColumn="0" w:noHBand="0" w:noVBand="1"/>
      </w:tblPr>
      <w:tblGrid>
        <w:gridCol w:w="4785"/>
        <w:gridCol w:w="4785"/>
      </w:tblGrid>
      <w:tr w:rsidR="00A56CB1" w:rsidTr="00A56CB1">
        <w:tc>
          <w:tcPr>
            <w:tcW w:w="4785" w:type="dxa"/>
            <w:tcBorders>
              <w:bottom w:val="double" w:sz="4" w:space="0" w:color="auto"/>
            </w:tcBorders>
          </w:tcPr>
          <w:p w:rsidR="00A56CB1" w:rsidRPr="00A56CB1" w:rsidRDefault="00A56CB1" w:rsidP="00A56CB1">
            <w:pPr>
              <w:autoSpaceDE w:val="0"/>
              <w:autoSpaceDN w:val="0"/>
              <w:adjustRightInd w:val="0"/>
              <w:jc w:val="center"/>
            </w:pPr>
            <w:r w:rsidRPr="00A56CB1">
              <w:t>Группа подгузников</w:t>
            </w:r>
          </w:p>
        </w:tc>
        <w:tc>
          <w:tcPr>
            <w:tcW w:w="4785" w:type="dxa"/>
            <w:tcBorders>
              <w:bottom w:val="double" w:sz="4" w:space="0" w:color="auto"/>
            </w:tcBorders>
          </w:tcPr>
          <w:p w:rsidR="00A56CB1" w:rsidRPr="00A56CB1" w:rsidRDefault="00A56CB1" w:rsidP="00A56CB1">
            <w:pPr>
              <w:autoSpaceDE w:val="0"/>
              <w:autoSpaceDN w:val="0"/>
              <w:adjustRightInd w:val="0"/>
              <w:jc w:val="center"/>
            </w:pPr>
            <w:r w:rsidRPr="00A56CB1">
              <w:t xml:space="preserve">Размерный ряд по обхвату </w:t>
            </w:r>
            <w:proofErr w:type="spellStart"/>
            <w:r w:rsidRPr="00A56CB1">
              <w:t>тапии</w:t>
            </w:r>
            <w:proofErr w:type="spellEnd"/>
            <w:r w:rsidR="003F18C3">
              <w:t xml:space="preserve"> </w:t>
            </w:r>
            <w:r w:rsidRPr="00A56CB1">
              <w:t xml:space="preserve">/бедер, </w:t>
            </w:r>
            <w:proofErr w:type="gramStart"/>
            <w:r w:rsidRPr="00A56CB1">
              <w:t>см</w:t>
            </w:r>
            <w:proofErr w:type="gramEnd"/>
          </w:p>
        </w:tc>
      </w:tr>
      <w:tr w:rsidR="00A56CB1" w:rsidTr="00A56CB1">
        <w:tc>
          <w:tcPr>
            <w:tcW w:w="4785" w:type="dxa"/>
            <w:tcBorders>
              <w:top w:val="double" w:sz="4" w:space="0" w:color="auto"/>
            </w:tcBorders>
          </w:tcPr>
          <w:p w:rsidR="00A56CB1" w:rsidRPr="00F93E22" w:rsidRDefault="00A56CB1" w:rsidP="00F93E22">
            <w:pPr>
              <w:autoSpaceDE w:val="0"/>
              <w:autoSpaceDN w:val="0"/>
              <w:adjustRightInd w:val="0"/>
              <w:jc w:val="center"/>
            </w:pPr>
            <w:r w:rsidRPr="00F93E22">
              <w:t>Сверхмалые</w:t>
            </w:r>
          </w:p>
        </w:tc>
        <w:tc>
          <w:tcPr>
            <w:tcW w:w="4785" w:type="dxa"/>
            <w:tcBorders>
              <w:top w:val="double" w:sz="4" w:space="0" w:color="auto"/>
            </w:tcBorders>
          </w:tcPr>
          <w:p w:rsidR="00A56CB1" w:rsidRPr="00F93E22" w:rsidRDefault="00A56CB1" w:rsidP="00F93E22">
            <w:pPr>
              <w:autoSpaceDE w:val="0"/>
              <w:autoSpaceDN w:val="0"/>
              <w:adjustRightInd w:val="0"/>
              <w:jc w:val="center"/>
            </w:pPr>
            <w:r w:rsidRPr="00F93E22">
              <w:t>До 60</w:t>
            </w:r>
          </w:p>
        </w:tc>
      </w:tr>
      <w:tr w:rsidR="00A56CB1" w:rsidTr="00A56CB1">
        <w:tc>
          <w:tcPr>
            <w:tcW w:w="4785" w:type="dxa"/>
          </w:tcPr>
          <w:p w:rsidR="00A56CB1" w:rsidRPr="00F93E22" w:rsidRDefault="00A56CB1" w:rsidP="00F93E22">
            <w:pPr>
              <w:autoSpaceDE w:val="0"/>
              <w:autoSpaceDN w:val="0"/>
              <w:adjustRightInd w:val="0"/>
              <w:jc w:val="center"/>
            </w:pPr>
            <w:r w:rsidRPr="00F93E22">
              <w:t>Малые</w:t>
            </w:r>
          </w:p>
        </w:tc>
        <w:tc>
          <w:tcPr>
            <w:tcW w:w="4785" w:type="dxa"/>
          </w:tcPr>
          <w:p w:rsidR="00A56CB1" w:rsidRPr="00F93E22" w:rsidRDefault="00A56CB1" w:rsidP="00F93E22">
            <w:pPr>
              <w:autoSpaceDE w:val="0"/>
              <w:autoSpaceDN w:val="0"/>
              <w:adjustRightInd w:val="0"/>
              <w:jc w:val="center"/>
            </w:pPr>
            <w:r w:rsidRPr="00F93E22">
              <w:t>До 90</w:t>
            </w:r>
          </w:p>
        </w:tc>
      </w:tr>
      <w:tr w:rsidR="00A56CB1" w:rsidTr="00A56CB1">
        <w:tc>
          <w:tcPr>
            <w:tcW w:w="4785" w:type="dxa"/>
          </w:tcPr>
          <w:p w:rsidR="00A56CB1" w:rsidRPr="00F93E22" w:rsidRDefault="00A56CB1" w:rsidP="00F93E22">
            <w:pPr>
              <w:autoSpaceDE w:val="0"/>
              <w:autoSpaceDN w:val="0"/>
              <w:adjustRightInd w:val="0"/>
              <w:jc w:val="center"/>
            </w:pPr>
            <w:r w:rsidRPr="00F93E22">
              <w:t>Средние</w:t>
            </w:r>
          </w:p>
        </w:tc>
        <w:tc>
          <w:tcPr>
            <w:tcW w:w="4785" w:type="dxa"/>
          </w:tcPr>
          <w:p w:rsidR="00A56CB1" w:rsidRPr="00F93E22" w:rsidRDefault="00A56CB1" w:rsidP="00F93E22">
            <w:pPr>
              <w:autoSpaceDE w:val="0"/>
              <w:autoSpaceDN w:val="0"/>
              <w:adjustRightInd w:val="0"/>
              <w:jc w:val="center"/>
            </w:pPr>
            <w:r w:rsidRPr="00F93E22">
              <w:t>До 120</w:t>
            </w:r>
          </w:p>
        </w:tc>
      </w:tr>
      <w:tr w:rsidR="00A56CB1" w:rsidTr="00A56CB1">
        <w:tc>
          <w:tcPr>
            <w:tcW w:w="4785" w:type="dxa"/>
          </w:tcPr>
          <w:p w:rsidR="00A56CB1" w:rsidRPr="00F93E22" w:rsidRDefault="00A56CB1" w:rsidP="00F93E22">
            <w:pPr>
              <w:tabs>
                <w:tab w:val="left" w:pos="2865"/>
              </w:tabs>
              <w:autoSpaceDE w:val="0"/>
              <w:autoSpaceDN w:val="0"/>
              <w:adjustRightInd w:val="0"/>
              <w:jc w:val="center"/>
            </w:pPr>
            <w:r w:rsidRPr="00F93E22">
              <w:t>Большие</w:t>
            </w:r>
          </w:p>
        </w:tc>
        <w:tc>
          <w:tcPr>
            <w:tcW w:w="4785" w:type="dxa"/>
          </w:tcPr>
          <w:p w:rsidR="00A56CB1" w:rsidRPr="00F93E22" w:rsidRDefault="00A56CB1" w:rsidP="00F93E22">
            <w:pPr>
              <w:autoSpaceDE w:val="0"/>
              <w:autoSpaceDN w:val="0"/>
              <w:adjustRightInd w:val="0"/>
              <w:jc w:val="center"/>
            </w:pPr>
            <w:r w:rsidRPr="00F93E22">
              <w:t>До 150</w:t>
            </w:r>
          </w:p>
        </w:tc>
      </w:tr>
      <w:tr w:rsidR="00A56CB1" w:rsidTr="00A56CB1">
        <w:tc>
          <w:tcPr>
            <w:tcW w:w="4785" w:type="dxa"/>
          </w:tcPr>
          <w:p w:rsidR="00A56CB1" w:rsidRPr="00F93E22" w:rsidRDefault="00A56CB1" w:rsidP="00F93E22">
            <w:pPr>
              <w:autoSpaceDE w:val="0"/>
              <w:autoSpaceDN w:val="0"/>
              <w:adjustRightInd w:val="0"/>
              <w:jc w:val="center"/>
            </w:pPr>
            <w:r w:rsidRPr="00F93E22">
              <w:t>Сверхбольшие</w:t>
            </w:r>
          </w:p>
        </w:tc>
        <w:tc>
          <w:tcPr>
            <w:tcW w:w="4785" w:type="dxa"/>
          </w:tcPr>
          <w:p w:rsidR="00A56CB1" w:rsidRPr="00F93E22" w:rsidRDefault="00A56CB1" w:rsidP="00F93E22">
            <w:pPr>
              <w:autoSpaceDE w:val="0"/>
              <w:autoSpaceDN w:val="0"/>
              <w:adjustRightInd w:val="0"/>
              <w:jc w:val="center"/>
            </w:pPr>
            <w:r w:rsidRPr="00F93E22">
              <w:t>До 175</w:t>
            </w:r>
          </w:p>
        </w:tc>
      </w:tr>
      <w:tr w:rsidR="00A56CB1" w:rsidTr="007E707E">
        <w:trPr>
          <w:trHeight w:val="563"/>
        </w:trPr>
        <w:tc>
          <w:tcPr>
            <w:tcW w:w="9570" w:type="dxa"/>
            <w:gridSpan w:val="2"/>
          </w:tcPr>
          <w:p w:rsidR="007E707E" w:rsidRPr="007E707E" w:rsidRDefault="007E707E" w:rsidP="00A56CB1">
            <w:pPr>
              <w:autoSpaceDE w:val="0"/>
              <w:autoSpaceDN w:val="0"/>
              <w:adjustRightInd w:val="0"/>
              <w:ind w:firstLine="567"/>
              <w:jc w:val="both"/>
              <w:rPr>
                <w:sz w:val="20"/>
              </w:rPr>
            </w:pPr>
            <w:r w:rsidRPr="007E707E">
              <w:rPr>
                <w:sz w:val="20"/>
              </w:rPr>
              <w:t>Примечания</w:t>
            </w:r>
          </w:p>
          <w:p w:rsidR="00A56CB1" w:rsidRPr="007E707E" w:rsidRDefault="00A56CB1" w:rsidP="00A56CB1">
            <w:pPr>
              <w:autoSpaceDE w:val="0"/>
              <w:autoSpaceDN w:val="0"/>
              <w:adjustRightInd w:val="0"/>
              <w:ind w:firstLine="567"/>
              <w:jc w:val="both"/>
              <w:rPr>
                <w:sz w:val="20"/>
              </w:rPr>
            </w:pPr>
            <w:r w:rsidRPr="007E707E">
              <w:rPr>
                <w:sz w:val="20"/>
              </w:rPr>
              <w:t>1 Классификация подгузников по группам и условные обозначения групп соответствуют условным обозначениям, принятым в международной практике. В условные обозначения могут быть включены номера подгузников в соответствии с национальной и/или международной практикой.</w:t>
            </w:r>
          </w:p>
          <w:p w:rsidR="00A56CB1" w:rsidRPr="00A56CB1" w:rsidRDefault="00A56CB1" w:rsidP="00A56CB1">
            <w:pPr>
              <w:autoSpaceDE w:val="0"/>
              <w:autoSpaceDN w:val="0"/>
              <w:adjustRightInd w:val="0"/>
              <w:ind w:firstLine="567"/>
              <w:jc w:val="both"/>
            </w:pPr>
            <w:r w:rsidRPr="007E707E">
              <w:rPr>
                <w:sz w:val="20"/>
              </w:rPr>
              <w:t>2</w:t>
            </w:r>
            <w:proofErr w:type="gramStart"/>
            <w:r w:rsidRPr="007E707E">
              <w:rPr>
                <w:sz w:val="20"/>
              </w:rPr>
              <w:t xml:space="preserve"> Д</w:t>
            </w:r>
            <w:proofErr w:type="gramEnd"/>
            <w:r w:rsidRPr="007E707E">
              <w:rPr>
                <w:sz w:val="20"/>
              </w:rPr>
              <w:t>опускаются другие варианты размерного ряда в каждой группе подгузников, устанавливаемые изготовителем.</w:t>
            </w:r>
          </w:p>
        </w:tc>
      </w:tr>
    </w:tbl>
    <w:p w:rsidR="00A56CB1" w:rsidRDefault="00A56CB1" w:rsidP="00F93E22">
      <w:pPr>
        <w:autoSpaceDE w:val="0"/>
        <w:autoSpaceDN w:val="0"/>
        <w:adjustRightInd w:val="0"/>
        <w:spacing w:line="240" w:lineRule="auto"/>
        <w:ind w:firstLine="567"/>
        <w:jc w:val="both"/>
        <w:rPr>
          <w:b/>
        </w:rPr>
      </w:pPr>
    </w:p>
    <w:p w:rsidR="00F93E22" w:rsidRDefault="00F93E22" w:rsidP="00F93E22">
      <w:pPr>
        <w:autoSpaceDE w:val="0"/>
        <w:autoSpaceDN w:val="0"/>
        <w:adjustRightInd w:val="0"/>
        <w:spacing w:line="240" w:lineRule="auto"/>
        <w:ind w:firstLine="567"/>
        <w:jc w:val="both"/>
      </w:pPr>
      <w:r w:rsidRPr="00F93E22">
        <w:t>4.2</w:t>
      </w:r>
      <w:proofErr w:type="gramStart"/>
      <w:r w:rsidRPr="00F93E22">
        <w:t xml:space="preserve"> В</w:t>
      </w:r>
      <w:proofErr w:type="gramEnd"/>
      <w:r w:rsidRPr="00F93E22">
        <w:t xml:space="preserve"> зависимости от количества впитываемой жидкости изготовляют подгузники следующих видов:</w:t>
      </w:r>
    </w:p>
    <w:p w:rsidR="00F93E22" w:rsidRDefault="00F93E22" w:rsidP="00F93E22">
      <w:pPr>
        <w:autoSpaceDE w:val="0"/>
        <w:autoSpaceDN w:val="0"/>
        <w:adjustRightInd w:val="0"/>
        <w:spacing w:line="240" w:lineRule="auto"/>
        <w:ind w:firstLine="567"/>
        <w:jc w:val="both"/>
      </w:pPr>
      <w:r w:rsidRPr="00F93E22">
        <w:t>- для людей со средней степенью недержания (далее - подгузник для средней степени недержания);</w:t>
      </w:r>
    </w:p>
    <w:p w:rsidR="00F93E22" w:rsidRDefault="00F93E22" w:rsidP="00F93E22">
      <w:pPr>
        <w:autoSpaceDE w:val="0"/>
        <w:autoSpaceDN w:val="0"/>
        <w:adjustRightInd w:val="0"/>
        <w:spacing w:line="240" w:lineRule="auto"/>
        <w:ind w:firstLine="567"/>
        <w:jc w:val="both"/>
      </w:pPr>
      <w:r w:rsidRPr="00F93E22">
        <w:t>- для людей с тяжелой степенью недержания (далее - подгузник для тяжелой степени недержания).</w:t>
      </w:r>
    </w:p>
    <w:p w:rsidR="00F93E22" w:rsidRDefault="00F93E22" w:rsidP="00F93E22">
      <w:pPr>
        <w:autoSpaceDE w:val="0"/>
        <w:autoSpaceDN w:val="0"/>
        <w:adjustRightInd w:val="0"/>
        <w:spacing w:line="240" w:lineRule="auto"/>
        <w:ind w:firstLine="567"/>
        <w:jc w:val="both"/>
      </w:pPr>
    </w:p>
    <w:p w:rsidR="00F93E22" w:rsidRDefault="00F93E22" w:rsidP="00F93E22">
      <w:pPr>
        <w:autoSpaceDE w:val="0"/>
        <w:autoSpaceDN w:val="0"/>
        <w:adjustRightInd w:val="0"/>
        <w:spacing w:line="240" w:lineRule="auto"/>
        <w:ind w:firstLine="567"/>
        <w:jc w:val="both"/>
        <w:rPr>
          <w:b/>
        </w:rPr>
      </w:pPr>
      <w:r w:rsidRPr="00F93E22">
        <w:rPr>
          <w:b/>
        </w:rPr>
        <w:t>5 Технические требования</w:t>
      </w:r>
    </w:p>
    <w:p w:rsidR="00F93E22" w:rsidRDefault="00F93E22" w:rsidP="00F93E22">
      <w:pPr>
        <w:autoSpaceDE w:val="0"/>
        <w:autoSpaceDN w:val="0"/>
        <w:adjustRightInd w:val="0"/>
        <w:spacing w:line="240" w:lineRule="auto"/>
        <w:ind w:firstLine="567"/>
        <w:jc w:val="both"/>
        <w:rPr>
          <w:b/>
        </w:rPr>
      </w:pPr>
    </w:p>
    <w:p w:rsidR="00F93E22" w:rsidRDefault="00F93E22" w:rsidP="00F93E22">
      <w:pPr>
        <w:autoSpaceDE w:val="0"/>
        <w:autoSpaceDN w:val="0"/>
        <w:adjustRightInd w:val="0"/>
        <w:spacing w:line="240" w:lineRule="auto"/>
        <w:ind w:firstLine="567"/>
        <w:jc w:val="both"/>
      </w:pPr>
      <w:r w:rsidRPr="00F93E22">
        <w:t>5.1 Подгузники изготовляют в соответствии с требованиями настоящего стандарта по технической</w:t>
      </w:r>
      <w:r>
        <w:t xml:space="preserve"> </w:t>
      </w:r>
      <w:r w:rsidRPr="00F93E22">
        <w:t>документации (технологический регламент, техническое описание и</w:t>
      </w:r>
      <w:r>
        <w:t xml:space="preserve"> т. п.) на конкретный подгузник </w:t>
      </w:r>
      <w:r w:rsidRPr="00F93E22">
        <w:t>и/или группу подгузников. При необходимости на подгузни</w:t>
      </w:r>
      <w:r>
        <w:t xml:space="preserve">ки утверждают образец-эталон по </w:t>
      </w:r>
      <w:r w:rsidRPr="00F93E22">
        <w:t>ГОСТ 15.009.</w:t>
      </w:r>
    </w:p>
    <w:p w:rsidR="00725B5D" w:rsidRDefault="00725B5D" w:rsidP="00F93E22">
      <w:pPr>
        <w:autoSpaceDE w:val="0"/>
        <w:autoSpaceDN w:val="0"/>
        <w:adjustRightInd w:val="0"/>
        <w:spacing w:line="240" w:lineRule="auto"/>
        <w:ind w:firstLine="567"/>
        <w:jc w:val="both"/>
        <w:rPr>
          <w:b/>
        </w:rPr>
      </w:pPr>
    </w:p>
    <w:p w:rsidR="00F93E22" w:rsidRDefault="00F93E22" w:rsidP="00F93E22">
      <w:pPr>
        <w:autoSpaceDE w:val="0"/>
        <w:autoSpaceDN w:val="0"/>
        <w:adjustRightInd w:val="0"/>
        <w:spacing w:line="240" w:lineRule="auto"/>
        <w:ind w:firstLine="567"/>
        <w:jc w:val="both"/>
        <w:rPr>
          <w:b/>
        </w:rPr>
      </w:pPr>
      <w:r w:rsidRPr="00F93E22">
        <w:rPr>
          <w:b/>
        </w:rPr>
        <w:t>5.2 Требования к конструкции подгузников</w:t>
      </w:r>
    </w:p>
    <w:p w:rsidR="00725B5D" w:rsidRPr="00F93E22" w:rsidRDefault="00725B5D" w:rsidP="00F93E22">
      <w:pPr>
        <w:autoSpaceDE w:val="0"/>
        <w:autoSpaceDN w:val="0"/>
        <w:adjustRightInd w:val="0"/>
        <w:spacing w:line="240" w:lineRule="auto"/>
        <w:ind w:firstLine="567"/>
        <w:jc w:val="both"/>
        <w:rPr>
          <w:b/>
        </w:rPr>
      </w:pPr>
    </w:p>
    <w:p w:rsidR="00F93E22" w:rsidRPr="00F93E22" w:rsidRDefault="00F93E22" w:rsidP="00F93E22">
      <w:pPr>
        <w:autoSpaceDE w:val="0"/>
        <w:autoSpaceDN w:val="0"/>
        <w:adjustRightInd w:val="0"/>
        <w:spacing w:line="240" w:lineRule="auto"/>
        <w:ind w:firstLine="567"/>
        <w:jc w:val="both"/>
      </w:pPr>
      <w:r w:rsidRPr="00F93E22">
        <w:t>5.2.1 Конструкция подгузников включает в себя (начиная со слоя, контактирующего с кожей человека):</w:t>
      </w:r>
    </w:p>
    <w:p w:rsidR="00F93E22" w:rsidRPr="00F93E22" w:rsidRDefault="00F93E22" w:rsidP="00F93E22">
      <w:pPr>
        <w:autoSpaceDE w:val="0"/>
        <w:autoSpaceDN w:val="0"/>
        <w:adjustRightInd w:val="0"/>
        <w:spacing w:line="240" w:lineRule="auto"/>
        <w:ind w:firstLine="567"/>
        <w:jc w:val="both"/>
      </w:pPr>
      <w:r w:rsidRPr="00F93E22">
        <w:lastRenderedPageBreak/>
        <w:t>- верхний покровный слой;</w:t>
      </w:r>
    </w:p>
    <w:p w:rsidR="00F93E22" w:rsidRPr="00F93E22" w:rsidRDefault="00F93E22" w:rsidP="00F93E22">
      <w:pPr>
        <w:autoSpaceDE w:val="0"/>
        <w:autoSpaceDN w:val="0"/>
        <w:adjustRightInd w:val="0"/>
        <w:spacing w:line="240" w:lineRule="auto"/>
        <w:ind w:firstLine="567"/>
        <w:jc w:val="both"/>
      </w:pPr>
      <w:r w:rsidRPr="00F93E22">
        <w:t>- распределительный слой;</w:t>
      </w:r>
    </w:p>
    <w:p w:rsidR="00F93E22" w:rsidRPr="00F93E22" w:rsidRDefault="00F93E22" w:rsidP="00F93E22">
      <w:pPr>
        <w:autoSpaceDE w:val="0"/>
        <w:autoSpaceDN w:val="0"/>
        <w:adjustRightInd w:val="0"/>
        <w:spacing w:line="240" w:lineRule="auto"/>
        <w:ind w:firstLine="567"/>
        <w:jc w:val="both"/>
      </w:pPr>
      <w:r w:rsidRPr="00F93E22">
        <w:t>- абсорбирующий слой, состоящий из одного или двух впитывающих слоев;</w:t>
      </w:r>
    </w:p>
    <w:p w:rsidR="00F93E22" w:rsidRPr="00F93E22" w:rsidRDefault="00F93E22" w:rsidP="00F93E22">
      <w:pPr>
        <w:autoSpaceDE w:val="0"/>
        <w:autoSpaceDN w:val="0"/>
        <w:adjustRightInd w:val="0"/>
        <w:spacing w:line="240" w:lineRule="auto"/>
        <w:ind w:firstLine="567"/>
        <w:jc w:val="both"/>
      </w:pPr>
      <w:r w:rsidRPr="00F93E22">
        <w:t>-</w:t>
      </w:r>
      <w:r w:rsidR="001D0586">
        <w:t xml:space="preserve"> </w:t>
      </w:r>
      <w:r w:rsidRPr="00F93E22">
        <w:t>защитный слой;</w:t>
      </w:r>
    </w:p>
    <w:p w:rsidR="00F93E22" w:rsidRPr="00F93E22" w:rsidRDefault="00F93E22" w:rsidP="00F93E22">
      <w:pPr>
        <w:autoSpaceDE w:val="0"/>
        <w:autoSpaceDN w:val="0"/>
        <w:adjustRightInd w:val="0"/>
        <w:spacing w:line="240" w:lineRule="auto"/>
        <w:ind w:firstLine="567"/>
        <w:jc w:val="both"/>
      </w:pPr>
      <w:r w:rsidRPr="00F93E22">
        <w:t>- нижний покровный слой;</w:t>
      </w:r>
    </w:p>
    <w:p w:rsidR="00F93E22" w:rsidRPr="00F93E22" w:rsidRDefault="00F93E22" w:rsidP="00F93E22">
      <w:pPr>
        <w:autoSpaceDE w:val="0"/>
        <w:autoSpaceDN w:val="0"/>
        <w:adjustRightInd w:val="0"/>
        <w:spacing w:line="240" w:lineRule="auto"/>
        <w:ind w:firstLine="567"/>
        <w:jc w:val="both"/>
      </w:pPr>
      <w:r w:rsidRPr="00F93E22">
        <w:t>- барьерные элементы;</w:t>
      </w:r>
    </w:p>
    <w:p w:rsidR="00F93E22" w:rsidRPr="00F93E22" w:rsidRDefault="00F93E22" w:rsidP="00F93E22">
      <w:pPr>
        <w:autoSpaceDE w:val="0"/>
        <w:autoSpaceDN w:val="0"/>
        <w:adjustRightInd w:val="0"/>
        <w:spacing w:line="240" w:lineRule="auto"/>
        <w:ind w:firstLine="567"/>
        <w:jc w:val="both"/>
      </w:pPr>
      <w:r w:rsidRPr="00F93E22">
        <w:t>- фиксирующие элементы;</w:t>
      </w:r>
    </w:p>
    <w:p w:rsidR="00F93E22" w:rsidRPr="00F93E22" w:rsidRDefault="00F93E22" w:rsidP="00F93E22">
      <w:pPr>
        <w:autoSpaceDE w:val="0"/>
        <w:autoSpaceDN w:val="0"/>
        <w:adjustRightInd w:val="0"/>
        <w:spacing w:line="240" w:lineRule="auto"/>
        <w:ind w:firstLine="567"/>
        <w:jc w:val="both"/>
      </w:pPr>
      <w:r w:rsidRPr="00F93E22">
        <w:t>- индикатор наполнения подгузника (при наличии).</w:t>
      </w:r>
    </w:p>
    <w:p w:rsidR="00F93E22" w:rsidRPr="00F93E22" w:rsidRDefault="00F93E22" w:rsidP="00F93E22">
      <w:pPr>
        <w:autoSpaceDE w:val="0"/>
        <w:autoSpaceDN w:val="0"/>
        <w:adjustRightInd w:val="0"/>
        <w:spacing w:line="240" w:lineRule="auto"/>
        <w:ind w:firstLine="567"/>
        <w:jc w:val="both"/>
      </w:pPr>
      <w:r w:rsidRPr="00F93E22">
        <w:t>Допускается изготовлять подгузники без распределительного и нижнего покровного слоев.</w:t>
      </w:r>
    </w:p>
    <w:p w:rsidR="00F93E22" w:rsidRDefault="00F93E22" w:rsidP="00F93E22">
      <w:pPr>
        <w:autoSpaceDE w:val="0"/>
        <w:autoSpaceDN w:val="0"/>
        <w:adjustRightInd w:val="0"/>
        <w:spacing w:line="240" w:lineRule="auto"/>
        <w:ind w:firstLine="567"/>
        <w:jc w:val="both"/>
      </w:pPr>
      <w:r w:rsidRPr="00F93E22">
        <w:t>При отсутствии нижнего покровного слоя его функцию выполняет защитный слой.</w:t>
      </w:r>
    </w:p>
    <w:p w:rsidR="002C2232" w:rsidRPr="002C2232" w:rsidRDefault="002C2232" w:rsidP="00F93E22">
      <w:pPr>
        <w:autoSpaceDE w:val="0"/>
        <w:autoSpaceDN w:val="0"/>
        <w:adjustRightInd w:val="0"/>
        <w:spacing w:line="240" w:lineRule="auto"/>
        <w:ind w:firstLine="567"/>
        <w:jc w:val="both"/>
        <w:rPr>
          <w:b/>
        </w:rPr>
      </w:pPr>
    </w:p>
    <w:p w:rsidR="002C2232" w:rsidRDefault="002C2232" w:rsidP="00F93E22">
      <w:pPr>
        <w:autoSpaceDE w:val="0"/>
        <w:autoSpaceDN w:val="0"/>
        <w:adjustRightInd w:val="0"/>
        <w:spacing w:line="240" w:lineRule="auto"/>
        <w:ind w:firstLine="567"/>
        <w:jc w:val="both"/>
        <w:rPr>
          <w:b/>
        </w:rPr>
      </w:pPr>
      <w:r w:rsidRPr="002C2232">
        <w:rPr>
          <w:b/>
        </w:rPr>
        <w:t xml:space="preserve">5.3 </w:t>
      </w:r>
      <w:proofErr w:type="gramStart"/>
      <w:r w:rsidRPr="002C2232">
        <w:rPr>
          <w:b/>
        </w:rPr>
        <w:t>Техническое исполнение</w:t>
      </w:r>
      <w:proofErr w:type="gramEnd"/>
      <w:r w:rsidRPr="002C2232">
        <w:rPr>
          <w:b/>
        </w:rPr>
        <w:t xml:space="preserve"> подгузников</w:t>
      </w:r>
    </w:p>
    <w:p w:rsidR="002C2232" w:rsidRDefault="002C2232" w:rsidP="002C2232">
      <w:pPr>
        <w:autoSpaceDE w:val="0"/>
        <w:autoSpaceDN w:val="0"/>
        <w:adjustRightInd w:val="0"/>
        <w:spacing w:line="240" w:lineRule="auto"/>
        <w:ind w:firstLine="567"/>
        <w:jc w:val="both"/>
      </w:pPr>
      <w:r w:rsidRPr="002C2232">
        <w:t>Подгузники изготовляют в виде готовых трусов или раскроя трусов с фиксирующими элементами,</w:t>
      </w:r>
      <w:r w:rsidR="00725B5D">
        <w:t xml:space="preserve"> или прокладок-вкл</w:t>
      </w:r>
      <w:r>
        <w:t xml:space="preserve">адышей. </w:t>
      </w:r>
    </w:p>
    <w:p w:rsidR="002C2232" w:rsidRPr="002C2232" w:rsidRDefault="002C2232" w:rsidP="002C2232">
      <w:pPr>
        <w:autoSpaceDE w:val="0"/>
        <w:autoSpaceDN w:val="0"/>
        <w:adjustRightInd w:val="0"/>
        <w:spacing w:line="240" w:lineRule="auto"/>
        <w:ind w:firstLine="567"/>
        <w:jc w:val="both"/>
      </w:pPr>
      <w:r w:rsidRPr="002C2232">
        <w:t>Подгузники могут быть изготовлены со специальными ингредиен</w:t>
      </w:r>
      <w:r>
        <w:t xml:space="preserve">тами на верхнем покровном слое, </w:t>
      </w:r>
      <w:r w:rsidRPr="002C2232">
        <w:t>нанесенными на всю поверхность или в виде полосок, обеспечиваю</w:t>
      </w:r>
      <w:r>
        <w:t xml:space="preserve">щими дополнительную защиту кожи </w:t>
      </w:r>
      <w:r w:rsidRPr="002C2232">
        <w:t>человека от раздражения при соприкосновении с мочой и калом (вазелин, лосьон и др.).</w:t>
      </w:r>
    </w:p>
    <w:p w:rsidR="002C2232" w:rsidRDefault="002C2232" w:rsidP="002C2232">
      <w:pPr>
        <w:autoSpaceDE w:val="0"/>
        <w:autoSpaceDN w:val="0"/>
        <w:adjustRightInd w:val="0"/>
        <w:spacing w:line="240" w:lineRule="auto"/>
        <w:ind w:firstLine="567"/>
        <w:jc w:val="both"/>
      </w:pPr>
      <w:r w:rsidRPr="002C2232">
        <w:t>Допуск</w:t>
      </w:r>
      <w:r w:rsidR="00725B5D">
        <w:t xml:space="preserve">аются другие виды </w:t>
      </w:r>
      <w:proofErr w:type="gramStart"/>
      <w:r w:rsidR="00725B5D">
        <w:t>технического и</w:t>
      </w:r>
      <w:r w:rsidRPr="002C2232">
        <w:t>сполнения</w:t>
      </w:r>
      <w:proofErr w:type="gramEnd"/>
      <w:r w:rsidRPr="002C2232">
        <w:t xml:space="preserve"> подгузников.</w:t>
      </w:r>
    </w:p>
    <w:p w:rsidR="00C66DB9" w:rsidRDefault="00C66DB9" w:rsidP="002C2232">
      <w:pPr>
        <w:autoSpaceDE w:val="0"/>
        <w:autoSpaceDN w:val="0"/>
        <w:adjustRightInd w:val="0"/>
        <w:spacing w:line="240" w:lineRule="auto"/>
        <w:ind w:firstLine="567"/>
        <w:jc w:val="both"/>
      </w:pPr>
    </w:p>
    <w:p w:rsidR="00C66DB9" w:rsidRDefault="00C66DB9" w:rsidP="002C2232">
      <w:pPr>
        <w:autoSpaceDE w:val="0"/>
        <w:autoSpaceDN w:val="0"/>
        <w:adjustRightInd w:val="0"/>
        <w:spacing w:line="240" w:lineRule="auto"/>
        <w:ind w:firstLine="567"/>
        <w:jc w:val="both"/>
        <w:rPr>
          <w:b/>
        </w:rPr>
      </w:pPr>
      <w:r w:rsidRPr="00C66DB9">
        <w:rPr>
          <w:b/>
        </w:rPr>
        <w:t>5.5 Требования к внешнему виду</w:t>
      </w:r>
    </w:p>
    <w:p w:rsidR="00725B5D" w:rsidRPr="00C66DB9" w:rsidRDefault="00725B5D" w:rsidP="002C2232">
      <w:pPr>
        <w:autoSpaceDE w:val="0"/>
        <w:autoSpaceDN w:val="0"/>
        <w:adjustRightInd w:val="0"/>
        <w:spacing w:line="240" w:lineRule="auto"/>
        <w:ind w:firstLine="567"/>
        <w:jc w:val="both"/>
        <w:rPr>
          <w:b/>
        </w:rPr>
      </w:pPr>
    </w:p>
    <w:p w:rsidR="00C66DB9" w:rsidRPr="00C66DB9" w:rsidRDefault="00C66DB9" w:rsidP="00C66DB9">
      <w:pPr>
        <w:autoSpaceDE w:val="0"/>
        <w:autoSpaceDN w:val="0"/>
        <w:adjustRightInd w:val="0"/>
        <w:spacing w:line="240" w:lineRule="auto"/>
        <w:ind w:firstLine="567"/>
        <w:jc w:val="both"/>
      </w:pPr>
      <w:r w:rsidRPr="00C66DB9">
        <w:t>5.5.1</w:t>
      </w:r>
      <w:proofErr w:type="gramStart"/>
      <w:r w:rsidRPr="00C66DB9">
        <w:t xml:space="preserve"> В</w:t>
      </w:r>
      <w:proofErr w:type="gramEnd"/>
      <w:r w:rsidRPr="00C66DB9">
        <w:t xml:space="preserve"> подгузниках </w:t>
      </w:r>
      <w:r w:rsidR="00725B5D">
        <w:t>не допускаются внешние дефекты –</w:t>
      </w:r>
      <w:r w:rsidRPr="00C66DB9">
        <w:t xml:space="preserve"> механические повреждения (разрыв</w:t>
      </w:r>
      <w:r>
        <w:t xml:space="preserve"> </w:t>
      </w:r>
      <w:r w:rsidRPr="00C66DB9">
        <w:t>краев, разрезы, повреждения фиксирующих элементов и т. п.), пятна различного происхождения, посторонние</w:t>
      </w:r>
      <w:r>
        <w:t xml:space="preserve"> </w:t>
      </w:r>
      <w:r w:rsidRPr="00C66DB9">
        <w:t>включения, видимые невооруженным глазом.</w:t>
      </w:r>
    </w:p>
    <w:p w:rsidR="00C66DB9" w:rsidRDefault="00C66DB9" w:rsidP="00725B5D">
      <w:pPr>
        <w:autoSpaceDE w:val="0"/>
        <w:autoSpaceDN w:val="0"/>
        <w:adjustRightInd w:val="0"/>
        <w:spacing w:line="240" w:lineRule="auto"/>
        <w:ind w:firstLine="567"/>
        <w:jc w:val="both"/>
      </w:pPr>
      <w:r w:rsidRPr="00C66DB9">
        <w:t>5.5.2 Печатное изображение на подгузниках должно быть четки</w:t>
      </w:r>
      <w:r>
        <w:t xml:space="preserve">м, без искажений и пробелов. Не </w:t>
      </w:r>
      <w:r w:rsidRPr="00C66DB9">
        <w:t xml:space="preserve">допускаются следы </w:t>
      </w:r>
      <w:proofErr w:type="spellStart"/>
      <w:r w:rsidRPr="00C66DB9">
        <w:t>выщипывания</w:t>
      </w:r>
      <w:proofErr w:type="spellEnd"/>
      <w:r w:rsidRPr="00C66DB9">
        <w:t xml:space="preserve"> волокон с поверхности подгузника и </w:t>
      </w:r>
      <w:proofErr w:type="spellStart"/>
      <w:r w:rsidRPr="00C66DB9">
        <w:t>отмарывание</w:t>
      </w:r>
      <w:proofErr w:type="spellEnd"/>
      <w:r w:rsidRPr="00C66DB9">
        <w:t xml:space="preserve"> краски.</w:t>
      </w:r>
    </w:p>
    <w:p w:rsidR="00C66DB9" w:rsidRPr="00C66DB9" w:rsidRDefault="00C66DB9" w:rsidP="00C66DB9">
      <w:pPr>
        <w:autoSpaceDE w:val="0"/>
        <w:autoSpaceDN w:val="0"/>
        <w:adjustRightInd w:val="0"/>
        <w:spacing w:line="240" w:lineRule="auto"/>
        <w:ind w:firstLine="567"/>
        <w:jc w:val="both"/>
      </w:pPr>
      <w:proofErr w:type="gramStart"/>
      <w:r w:rsidRPr="00C66DB9">
        <w:t xml:space="preserve">5.6 Конструкцию, линейные размеры подгузников (включая обхват </w:t>
      </w:r>
      <w:r>
        <w:t xml:space="preserve">талии/бедер, с учетом размерных </w:t>
      </w:r>
      <w:r w:rsidRPr="00C66DB9">
        <w:t>признаков женских и мужских фигур по ГОСТ 31396 и 31399) и конструктивных элементов подгузников,</w:t>
      </w:r>
      <w:r>
        <w:t xml:space="preserve"> </w:t>
      </w:r>
      <w:r w:rsidRPr="00C66DB9">
        <w:t>в том числе длину, ширину (в середине и по краям) первого и второго (при наличии) впитывающих</w:t>
      </w:r>
      <w:r>
        <w:t xml:space="preserve"> </w:t>
      </w:r>
      <w:r w:rsidRPr="00C66DB9">
        <w:t>слоев, количество стягивающих резинок на боковых оборках в виде дуги через пах и барьерах, техническое</w:t>
      </w:r>
      <w:r>
        <w:t xml:space="preserve"> </w:t>
      </w:r>
      <w:r w:rsidRPr="00C66DB9">
        <w:t>и декоративное исполнение</w:t>
      </w:r>
      <w:proofErr w:type="gramEnd"/>
      <w:r w:rsidRPr="00C66DB9">
        <w:t xml:space="preserve"> указывают в технической документации на конкретные подгузники или</w:t>
      </w:r>
      <w:r>
        <w:t xml:space="preserve"> </w:t>
      </w:r>
      <w:r w:rsidRPr="00C66DB9">
        <w:t>группу подгузников.</w:t>
      </w:r>
    </w:p>
    <w:p w:rsidR="00C66DB9" w:rsidRPr="00C66DB9" w:rsidRDefault="00C66DB9" w:rsidP="00C66DB9">
      <w:pPr>
        <w:autoSpaceDE w:val="0"/>
        <w:autoSpaceDN w:val="0"/>
        <w:adjustRightInd w:val="0"/>
        <w:spacing w:line="240" w:lineRule="auto"/>
        <w:ind w:firstLine="567"/>
        <w:jc w:val="both"/>
      </w:pPr>
      <w:r w:rsidRPr="00C66DB9">
        <w:t>5.7</w:t>
      </w:r>
      <w:proofErr w:type="gramStart"/>
      <w:r w:rsidRPr="00C66DB9">
        <w:t xml:space="preserve"> Д</w:t>
      </w:r>
      <w:proofErr w:type="gramEnd"/>
      <w:r w:rsidRPr="00C66DB9">
        <w:t>ля изготовления подгузников применяют следующие материалы:</w:t>
      </w:r>
    </w:p>
    <w:p w:rsidR="00C66DB9" w:rsidRPr="00C66DB9" w:rsidRDefault="00C66DB9" w:rsidP="00E24374">
      <w:pPr>
        <w:autoSpaceDE w:val="0"/>
        <w:autoSpaceDN w:val="0"/>
        <w:adjustRightInd w:val="0"/>
        <w:spacing w:line="240" w:lineRule="auto"/>
        <w:ind w:firstLine="567"/>
        <w:jc w:val="both"/>
      </w:pPr>
      <w:r w:rsidRPr="00C66DB9">
        <w:t>- для верхнего и нижнего покровных слоев, барьерных элементо</w:t>
      </w:r>
      <w:r w:rsidR="00E24374">
        <w:t xml:space="preserve">в: нетканый материал или другие </w:t>
      </w:r>
      <w:r w:rsidRPr="00C66DB9">
        <w:t>материалы с показателями качества, обеспечивающими изготовление подгузников в соответствии с</w:t>
      </w:r>
      <w:r w:rsidR="00E24374">
        <w:t xml:space="preserve"> </w:t>
      </w:r>
      <w:r w:rsidRPr="00C66DB9">
        <w:t>требованиями настоящего стандарта;</w:t>
      </w:r>
    </w:p>
    <w:p w:rsidR="00C66DB9" w:rsidRPr="00C66DB9" w:rsidRDefault="00C66DB9" w:rsidP="00E24374">
      <w:pPr>
        <w:autoSpaceDE w:val="0"/>
        <w:autoSpaceDN w:val="0"/>
        <w:adjustRightInd w:val="0"/>
        <w:spacing w:line="240" w:lineRule="auto"/>
        <w:ind w:firstLine="567"/>
        <w:jc w:val="both"/>
      </w:pPr>
      <w:r w:rsidRPr="00C66DB9">
        <w:t>- для распределительного слоя: нетканый материал или бумагу бытового и санитарно-гиги</w:t>
      </w:r>
      <w:r w:rsidR="00E24374">
        <w:t xml:space="preserve">енического </w:t>
      </w:r>
      <w:r w:rsidRPr="00C66DB9">
        <w:t>назначения массой бумаги (материала) площадью 1 м</w:t>
      </w:r>
      <w:proofErr w:type="gramStart"/>
      <w:r w:rsidRPr="00725B5D">
        <w:rPr>
          <w:vertAlign w:val="superscript"/>
        </w:rPr>
        <w:t>2</w:t>
      </w:r>
      <w:proofErr w:type="gramEnd"/>
      <w:r w:rsidRPr="00C66DB9">
        <w:t xml:space="preserve"> не более 25,0 г из целлюлозы и древесной</w:t>
      </w:r>
      <w:r w:rsidR="00E24374">
        <w:t xml:space="preserve"> </w:t>
      </w:r>
      <w:r w:rsidRPr="00C66DB9">
        <w:t>массы. Не допускается использование бумаги для изделий бытового и санитарно-гигиенического назначения,</w:t>
      </w:r>
      <w:r w:rsidR="00E24374">
        <w:t xml:space="preserve"> </w:t>
      </w:r>
      <w:r w:rsidRPr="00C66DB9">
        <w:t>изготовленной из бумажной и картонной макулатуры по ГОСТ 10700;</w:t>
      </w:r>
    </w:p>
    <w:p w:rsidR="00C66DB9" w:rsidRPr="00C66DB9" w:rsidRDefault="00C66DB9" w:rsidP="00E24374">
      <w:pPr>
        <w:autoSpaceDE w:val="0"/>
        <w:autoSpaceDN w:val="0"/>
        <w:adjustRightInd w:val="0"/>
        <w:spacing w:line="240" w:lineRule="auto"/>
        <w:ind w:firstLine="567"/>
        <w:jc w:val="both"/>
      </w:pPr>
      <w:r w:rsidRPr="00C66DB9">
        <w:t>- для абсорбирующего слоя: волокнистые полуфабрикаты преимущественно древесного происхождения</w:t>
      </w:r>
      <w:r w:rsidR="00E24374">
        <w:t xml:space="preserve"> </w:t>
      </w:r>
      <w:r w:rsidRPr="00C66DB9">
        <w:t>(целлюлозные волокна, целлюлозная вата, целлюлозное полотно с добавлением химических</w:t>
      </w:r>
      <w:r w:rsidR="00E24374">
        <w:t xml:space="preserve"> </w:t>
      </w:r>
      <w:r w:rsidRPr="00C66DB9">
        <w:t xml:space="preserve">волокон или без них) и </w:t>
      </w:r>
      <w:proofErr w:type="spellStart"/>
      <w:r w:rsidRPr="00C66DB9">
        <w:t>суперабсорбент</w:t>
      </w:r>
      <w:proofErr w:type="spellEnd"/>
      <w:r w:rsidRPr="00C66DB9">
        <w:t xml:space="preserve"> на основе полимеров акриловой кислоты;</w:t>
      </w:r>
    </w:p>
    <w:p w:rsidR="00C66DB9" w:rsidRPr="00C66DB9" w:rsidRDefault="00C66DB9" w:rsidP="00C66DB9">
      <w:pPr>
        <w:autoSpaceDE w:val="0"/>
        <w:autoSpaceDN w:val="0"/>
        <w:adjustRightInd w:val="0"/>
        <w:spacing w:line="240" w:lineRule="auto"/>
        <w:ind w:firstLine="567"/>
        <w:jc w:val="both"/>
      </w:pPr>
      <w:r w:rsidRPr="00C66DB9">
        <w:t>- для защитного слоя: полимерную пленку толщиной не более 30 мкм.</w:t>
      </w:r>
    </w:p>
    <w:p w:rsidR="00C66DB9" w:rsidRPr="00725B5D" w:rsidRDefault="00C66DB9" w:rsidP="00E24374">
      <w:pPr>
        <w:autoSpaceDE w:val="0"/>
        <w:autoSpaceDN w:val="0"/>
        <w:adjustRightInd w:val="0"/>
        <w:spacing w:line="240" w:lineRule="auto"/>
        <w:ind w:firstLine="567"/>
        <w:jc w:val="both"/>
      </w:pPr>
      <w:r w:rsidRPr="00725B5D">
        <w:lastRenderedPageBreak/>
        <w:t xml:space="preserve">Допускается использование других материалов, разрешенных к </w:t>
      </w:r>
      <w:r w:rsidR="00E24374" w:rsidRPr="00725B5D">
        <w:t xml:space="preserve">применению </w:t>
      </w:r>
      <w:r w:rsidR="00725B5D" w:rsidRPr="00725B5D">
        <w:t>в соответствии с законодательством и действующими документами по стандартизации Республики Казахстан</w:t>
      </w:r>
      <w:r w:rsidR="00E24374" w:rsidRPr="00725B5D">
        <w:t xml:space="preserve"> </w:t>
      </w:r>
      <w:r w:rsidRPr="00725B5D">
        <w:t>и обеспечивающих безопасность и функциональное назначение подгузников.</w:t>
      </w:r>
    </w:p>
    <w:p w:rsidR="00C66DB9" w:rsidRPr="00C66DB9" w:rsidRDefault="00C66DB9" w:rsidP="00E24374">
      <w:pPr>
        <w:autoSpaceDE w:val="0"/>
        <w:autoSpaceDN w:val="0"/>
        <w:adjustRightInd w:val="0"/>
        <w:spacing w:line="240" w:lineRule="auto"/>
        <w:ind w:firstLine="567"/>
        <w:jc w:val="both"/>
      </w:pPr>
      <w:r w:rsidRPr="00C66DB9">
        <w:t>5.8 Слои подгузников скрепляют с помощью термообработки и</w:t>
      </w:r>
      <w:r w:rsidR="00E24374">
        <w:t xml:space="preserve">ли клеем горячего расплава, или </w:t>
      </w:r>
      <w:r w:rsidRPr="00C66DB9">
        <w:t>иным способом, обеспечивающим прочность склейки слоев (швов) подгузника. Швы должны быть</w:t>
      </w:r>
      <w:r w:rsidR="00E24374">
        <w:t xml:space="preserve"> </w:t>
      </w:r>
      <w:r w:rsidRPr="00C66DB9">
        <w:t>непрерывными.</w:t>
      </w:r>
    </w:p>
    <w:p w:rsidR="00C66DB9" w:rsidRDefault="00C66DB9" w:rsidP="00E24374">
      <w:pPr>
        <w:autoSpaceDE w:val="0"/>
        <w:autoSpaceDN w:val="0"/>
        <w:adjustRightInd w:val="0"/>
        <w:spacing w:line="240" w:lineRule="auto"/>
        <w:ind w:firstLine="567"/>
        <w:jc w:val="both"/>
      </w:pPr>
      <w:r w:rsidRPr="00C66DB9">
        <w:t>5.9 Сырье и материалы для изготовления подгузников указываю</w:t>
      </w:r>
      <w:r w:rsidR="00E24374">
        <w:t xml:space="preserve">т в технической документации на </w:t>
      </w:r>
      <w:r w:rsidRPr="00C66DB9">
        <w:t>конкретные по</w:t>
      </w:r>
      <w:r w:rsidR="00E24374">
        <w:t xml:space="preserve">дгузники или группу подгузников. </w:t>
      </w:r>
    </w:p>
    <w:p w:rsidR="00320AAB" w:rsidRDefault="00320AAB" w:rsidP="00E24374">
      <w:pPr>
        <w:autoSpaceDE w:val="0"/>
        <w:autoSpaceDN w:val="0"/>
        <w:adjustRightInd w:val="0"/>
        <w:spacing w:line="240" w:lineRule="auto"/>
        <w:ind w:firstLine="567"/>
        <w:jc w:val="both"/>
      </w:pPr>
    </w:p>
    <w:p w:rsidR="00320AAB" w:rsidRDefault="00320AAB" w:rsidP="00320AAB">
      <w:pPr>
        <w:autoSpaceDE w:val="0"/>
        <w:autoSpaceDN w:val="0"/>
        <w:adjustRightInd w:val="0"/>
        <w:spacing w:line="240" w:lineRule="auto"/>
        <w:ind w:firstLine="567"/>
        <w:jc w:val="both"/>
        <w:rPr>
          <w:b/>
        </w:rPr>
      </w:pPr>
      <w:r w:rsidRPr="00320AAB">
        <w:rPr>
          <w:b/>
        </w:rPr>
        <w:t>5.10 Показатели качества подгузников</w:t>
      </w:r>
    </w:p>
    <w:p w:rsidR="00725B5D" w:rsidRDefault="00725B5D" w:rsidP="00320AAB">
      <w:pPr>
        <w:autoSpaceDE w:val="0"/>
        <w:autoSpaceDN w:val="0"/>
        <w:adjustRightInd w:val="0"/>
        <w:spacing w:line="240" w:lineRule="auto"/>
        <w:ind w:firstLine="567"/>
        <w:jc w:val="both"/>
        <w:rPr>
          <w:b/>
        </w:rPr>
      </w:pPr>
    </w:p>
    <w:p w:rsidR="00320AAB" w:rsidRDefault="00320AAB" w:rsidP="00320AAB">
      <w:pPr>
        <w:autoSpaceDE w:val="0"/>
        <w:autoSpaceDN w:val="0"/>
        <w:adjustRightInd w:val="0"/>
        <w:spacing w:line="240" w:lineRule="auto"/>
        <w:ind w:firstLine="567"/>
        <w:jc w:val="both"/>
        <w:rPr>
          <w:b/>
        </w:rPr>
      </w:pPr>
      <w:r w:rsidRPr="00320AAB">
        <w:t>5.10.1 Гигиенические показатели подгузников, обеспечивающие их безопасность для здоровья</w:t>
      </w:r>
      <w:r>
        <w:rPr>
          <w:b/>
        </w:rPr>
        <w:t xml:space="preserve"> </w:t>
      </w:r>
      <w:r w:rsidRPr="00320AAB">
        <w:t>человека, должны соответствовать нормативам, установленным в [1].</w:t>
      </w:r>
    </w:p>
    <w:p w:rsidR="00320AAB" w:rsidRDefault="00320AAB" w:rsidP="00320AAB">
      <w:pPr>
        <w:autoSpaceDE w:val="0"/>
        <w:autoSpaceDN w:val="0"/>
        <w:adjustRightInd w:val="0"/>
        <w:spacing w:line="240" w:lineRule="auto"/>
        <w:ind w:firstLine="567"/>
        <w:jc w:val="both"/>
      </w:pPr>
      <w:r w:rsidRPr="00320AAB">
        <w:t>5.10.2 Показатели, обеспечивающие функциональное назначение подгузников, должны соответствовать</w:t>
      </w:r>
      <w:r>
        <w:rPr>
          <w:b/>
        </w:rPr>
        <w:t xml:space="preserve"> </w:t>
      </w:r>
      <w:r w:rsidRPr="00320AAB">
        <w:t>требованиям, указанным в таблице 2.</w:t>
      </w:r>
    </w:p>
    <w:p w:rsidR="00320AAB" w:rsidRPr="00320AAB" w:rsidRDefault="00320AAB" w:rsidP="00320AAB">
      <w:pPr>
        <w:autoSpaceDE w:val="0"/>
        <w:autoSpaceDN w:val="0"/>
        <w:adjustRightInd w:val="0"/>
        <w:spacing w:line="240" w:lineRule="auto"/>
        <w:ind w:firstLine="567"/>
        <w:jc w:val="both"/>
        <w:rPr>
          <w:b/>
        </w:rPr>
      </w:pPr>
    </w:p>
    <w:p w:rsidR="00320AAB" w:rsidRDefault="00320AAB" w:rsidP="00320AAB">
      <w:pPr>
        <w:autoSpaceDE w:val="0"/>
        <w:autoSpaceDN w:val="0"/>
        <w:adjustRightInd w:val="0"/>
        <w:spacing w:line="240" w:lineRule="auto"/>
        <w:ind w:firstLine="567"/>
        <w:jc w:val="center"/>
        <w:rPr>
          <w:b/>
        </w:rPr>
      </w:pPr>
      <w:r w:rsidRPr="00A56CB1">
        <w:rPr>
          <w:b/>
        </w:rPr>
        <w:t>Таблица 1</w:t>
      </w:r>
    </w:p>
    <w:p w:rsidR="00320AAB" w:rsidRDefault="00320AAB" w:rsidP="00320AAB">
      <w:pPr>
        <w:autoSpaceDE w:val="0"/>
        <w:autoSpaceDN w:val="0"/>
        <w:adjustRightInd w:val="0"/>
        <w:spacing w:line="240" w:lineRule="auto"/>
        <w:ind w:firstLine="567"/>
        <w:jc w:val="center"/>
        <w:rPr>
          <w:b/>
        </w:rPr>
      </w:pPr>
    </w:p>
    <w:tbl>
      <w:tblPr>
        <w:tblStyle w:val="a7"/>
        <w:tblW w:w="0" w:type="auto"/>
        <w:tblLayout w:type="fixed"/>
        <w:tblLook w:val="04A0" w:firstRow="1" w:lastRow="0" w:firstColumn="1" w:lastColumn="0" w:noHBand="0" w:noVBand="1"/>
      </w:tblPr>
      <w:tblGrid>
        <w:gridCol w:w="1809"/>
        <w:gridCol w:w="851"/>
        <w:gridCol w:w="850"/>
        <w:gridCol w:w="851"/>
        <w:gridCol w:w="850"/>
        <w:gridCol w:w="709"/>
        <w:gridCol w:w="851"/>
        <w:gridCol w:w="708"/>
        <w:gridCol w:w="709"/>
        <w:gridCol w:w="1382"/>
      </w:tblGrid>
      <w:tr w:rsidR="005F0ECA" w:rsidTr="00C93629">
        <w:trPr>
          <w:trHeight w:val="564"/>
        </w:trPr>
        <w:tc>
          <w:tcPr>
            <w:tcW w:w="1809" w:type="dxa"/>
            <w:vMerge w:val="restart"/>
            <w:vAlign w:val="center"/>
          </w:tcPr>
          <w:p w:rsidR="005F0ECA" w:rsidRPr="009043E5" w:rsidRDefault="005F0ECA" w:rsidP="005F0ECA">
            <w:pPr>
              <w:autoSpaceDE w:val="0"/>
              <w:autoSpaceDN w:val="0"/>
              <w:adjustRightInd w:val="0"/>
              <w:jc w:val="center"/>
            </w:pPr>
            <w:r w:rsidRPr="009043E5">
              <w:t>Наименование</w:t>
            </w:r>
          </w:p>
          <w:p w:rsidR="005F0ECA" w:rsidRDefault="005F0ECA" w:rsidP="005F0ECA">
            <w:pPr>
              <w:autoSpaceDE w:val="0"/>
              <w:autoSpaceDN w:val="0"/>
              <w:adjustRightInd w:val="0"/>
              <w:jc w:val="center"/>
              <w:rPr>
                <w:b/>
              </w:rPr>
            </w:pPr>
            <w:r w:rsidRPr="009043E5">
              <w:t>показателя</w:t>
            </w:r>
          </w:p>
        </w:tc>
        <w:tc>
          <w:tcPr>
            <w:tcW w:w="6379" w:type="dxa"/>
            <w:gridSpan w:val="8"/>
            <w:tcBorders>
              <w:bottom w:val="single" w:sz="4" w:space="0" w:color="auto"/>
            </w:tcBorders>
            <w:vAlign w:val="center"/>
          </w:tcPr>
          <w:p w:rsidR="005F0ECA" w:rsidRPr="009043E5" w:rsidRDefault="005F0ECA" w:rsidP="005F0ECA">
            <w:pPr>
              <w:autoSpaceDE w:val="0"/>
              <w:autoSpaceDN w:val="0"/>
              <w:adjustRightInd w:val="0"/>
              <w:jc w:val="center"/>
            </w:pPr>
            <w:r w:rsidRPr="009043E5">
              <w:t>Значение показателя для подгузников видов и групп</w:t>
            </w:r>
          </w:p>
        </w:tc>
        <w:tc>
          <w:tcPr>
            <w:tcW w:w="1382" w:type="dxa"/>
            <w:vMerge w:val="restart"/>
            <w:vAlign w:val="center"/>
          </w:tcPr>
          <w:p w:rsidR="005F0ECA" w:rsidRPr="009043E5" w:rsidRDefault="005F0ECA" w:rsidP="005F0ECA">
            <w:pPr>
              <w:autoSpaceDE w:val="0"/>
              <w:autoSpaceDN w:val="0"/>
              <w:adjustRightInd w:val="0"/>
              <w:jc w:val="center"/>
            </w:pPr>
            <w:r w:rsidRPr="009043E5">
              <w:t>Метод</w:t>
            </w:r>
          </w:p>
          <w:p w:rsidR="005F0ECA" w:rsidRDefault="005F0ECA" w:rsidP="005F0ECA">
            <w:pPr>
              <w:autoSpaceDE w:val="0"/>
              <w:autoSpaceDN w:val="0"/>
              <w:adjustRightInd w:val="0"/>
              <w:jc w:val="center"/>
              <w:rPr>
                <w:b/>
              </w:rPr>
            </w:pPr>
            <w:r w:rsidRPr="009043E5">
              <w:t>испытаний</w:t>
            </w:r>
          </w:p>
        </w:tc>
      </w:tr>
      <w:tr w:rsidR="005F0ECA" w:rsidTr="00C93629">
        <w:trPr>
          <w:trHeight w:val="603"/>
        </w:trPr>
        <w:tc>
          <w:tcPr>
            <w:tcW w:w="1809" w:type="dxa"/>
            <w:vMerge/>
          </w:tcPr>
          <w:p w:rsidR="005F0ECA" w:rsidRPr="009043E5" w:rsidRDefault="005F0ECA" w:rsidP="009043E5">
            <w:pPr>
              <w:autoSpaceDE w:val="0"/>
              <w:autoSpaceDN w:val="0"/>
              <w:adjustRightInd w:val="0"/>
            </w:pPr>
          </w:p>
        </w:tc>
        <w:tc>
          <w:tcPr>
            <w:tcW w:w="2552" w:type="dxa"/>
            <w:gridSpan w:val="3"/>
            <w:tcBorders>
              <w:top w:val="single" w:sz="4" w:space="0" w:color="auto"/>
            </w:tcBorders>
          </w:tcPr>
          <w:p w:rsidR="005F0ECA" w:rsidRPr="005F0ECA" w:rsidRDefault="005F0ECA" w:rsidP="005F0ECA">
            <w:pPr>
              <w:autoSpaceDE w:val="0"/>
              <w:autoSpaceDN w:val="0"/>
              <w:adjustRightInd w:val="0"/>
              <w:jc w:val="center"/>
            </w:pPr>
            <w:r w:rsidRPr="005F0ECA">
              <w:t>для средней степени</w:t>
            </w:r>
          </w:p>
          <w:p w:rsidR="005F0ECA" w:rsidRDefault="005F0ECA" w:rsidP="005F0ECA">
            <w:pPr>
              <w:autoSpaceDE w:val="0"/>
              <w:autoSpaceDN w:val="0"/>
              <w:adjustRightInd w:val="0"/>
              <w:jc w:val="center"/>
              <w:rPr>
                <w:b/>
              </w:rPr>
            </w:pPr>
            <w:r w:rsidRPr="005F0ECA">
              <w:t>недержания</w:t>
            </w:r>
          </w:p>
        </w:tc>
        <w:tc>
          <w:tcPr>
            <w:tcW w:w="3827" w:type="dxa"/>
            <w:gridSpan w:val="5"/>
            <w:tcBorders>
              <w:top w:val="single" w:sz="4" w:space="0" w:color="auto"/>
            </w:tcBorders>
          </w:tcPr>
          <w:p w:rsidR="005F0ECA" w:rsidRPr="005F0ECA" w:rsidRDefault="005F0ECA" w:rsidP="00320AAB">
            <w:pPr>
              <w:autoSpaceDE w:val="0"/>
              <w:autoSpaceDN w:val="0"/>
              <w:adjustRightInd w:val="0"/>
              <w:jc w:val="center"/>
            </w:pPr>
            <w:r w:rsidRPr="005F0ECA">
              <w:t>для тяжелой степени недержания</w:t>
            </w:r>
          </w:p>
        </w:tc>
        <w:tc>
          <w:tcPr>
            <w:tcW w:w="1382" w:type="dxa"/>
            <w:vMerge/>
          </w:tcPr>
          <w:p w:rsidR="005F0ECA" w:rsidRPr="009043E5" w:rsidRDefault="005F0ECA" w:rsidP="009043E5">
            <w:pPr>
              <w:autoSpaceDE w:val="0"/>
              <w:autoSpaceDN w:val="0"/>
              <w:adjustRightInd w:val="0"/>
              <w:jc w:val="center"/>
            </w:pPr>
          </w:p>
        </w:tc>
      </w:tr>
      <w:tr w:rsidR="005F0ECA" w:rsidTr="00C93629">
        <w:trPr>
          <w:trHeight w:val="1078"/>
        </w:trPr>
        <w:tc>
          <w:tcPr>
            <w:tcW w:w="1809" w:type="dxa"/>
            <w:vMerge/>
            <w:tcBorders>
              <w:bottom w:val="double" w:sz="4" w:space="0" w:color="auto"/>
            </w:tcBorders>
          </w:tcPr>
          <w:p w:rsidR="005F0ECA" w:rsidRPr="009043E5" w:rsidRDefault="005F0ECA" w:rsidP="009043E5">
            <w:pPr>
              <w:autoSpaceDE w:val="0"/>
              <w:autoSpaceDN w:val="0"/>
              <w:adjustRightInd w:val="0"/>
            </w:pPr>
          </w:p>
        </w:tc>
        <w:tc>
          <w:tcPr>
            <w:tcW w:w="851" w:type="dxa"/>
            <w:tcBorders>
              <w:top w:val="single" w:sz="4" w:space="0" w:color="auto"/>
              <w:bottom w:val="double" w:sz="4" w:space="0" w:color="auto"/>
            </w:tcBorders>
          </w:tcPr>
          <w:p w:rsidR="005F0ECA" w:rsidRPr="00C93629" w:rsidRDefault="005F0ECA" w:rsidP="005F0ECA">
            <w:pPr>
              <w:autoSpaceDE w:val="0"/>
              <w:autoSpaceDN w:val="0"/>
              <w:adjustRightInd w:val="0"/>
              <w:jc w:val="center"/>
              <w:rPr>
                <w:sz w:val="20"/>
              </w:rPr>
            </w:pPr>
            <w:r w:rsidRPr="00C93629">
              <w:rPr>
                <w:sz w:val="20"/>
              </w:rPr>
              <w:t>Сверхмалые,</w:t>
            </w:r>
          </w:p>
          <w:p w:rsidR="005F0ECA" w:rsidRPr="00C93629" w:rsidRDefault="005F0ECA" w:rsidP="005F0ECA">
            <w:pPr>
              <w:autoSpaceDE w:val="0"/>
              <w:autoSpaceDN w:val="0"/>
              <w:adjustRightInd w:val="0"/>
              <w:jc w:val="center"/>
              <w:rPr>
                <w:sz w:val="20"/>
              </w:rPr>
            </w:pPr>
            <w:r w:rsidRPr="00C93629">
              <w:rPr>
                <w:sz w:val="20"/>
              </w:rPr>
              <w:t>малые</w:t>
            </w:r>
          </w:p>
        </w:tc>
        <w:tc>
          <w:tcPr>
            <w:tcW w:w="850" w:type="dxa"/>
            <w:tcBorders>
              <w:top w:val="single" w:sz="4" w:space="0" w:color="auto"/>
              <w:bottom w:val="double" w:sz="4" w:space="0" w:color="auto"/>
            </w:tcBorders>
          </w:tcPr>
          <w:p w:rsidR="005F0ECA" w:rsidRPr="00C93629" w:rsidRDefault="005F0ECA" w:rsidP="00320AAB">
            <w:pPr>
              <w:autoSpaceDE w:val="0"/>
              <w:autoSpaceDN w:val="0"/>
              <w:adjustRightInd w:val="0"/>
              <w:jc w:val="center"/>
              <w:rPr>
                <w:sz w:val="20"/>
              </w:rPr>
            </w:pPr>
            <w:r w:rsidRPr="00C93629">
              <w:rPr>
                <w:sz w:val="20"/>
              </w:rPr>
              <w:t>Средние</w:t>
            </w:r>
          </w:p>
        </w:tc>
        <w:tc>
          <w:tcPr>
            <w:tcW w:w="851" w:type="dxa"/>
            <w:tcBorders>
              <w:top w:val="single" w:sz="4" w:space="0" w:color="auto"/>
              <w:bottom w:val="double" w:sz="4" w:space="0" w:color="auto"/>
            </w:tcBorders>
          </w:tcPr>
          <w:p w:rsidR="005F0ECA" w:rsidRPr="00C93629" w:rsidRDefault="005F0ECA" w:rsidP="005F0ECA">
            <w:pPr>
              <w:autoSpaceDE w:val="0"/>
              <w:autoSpaceDN w:val="0"/>
              <w:adjustRightInd w:val="0"/>
              <w:jc w:val="center"/>
              <w:rPr>
                <w:sz w:val="20"/>
              </w:rPr>
            </w:pPr>
            <w:r w:rsidRPr="00C93629">
              <w:rPr>
                <w:sz w:val="20"/>
              </w:rPr>
              <w:t>Большие,</w:t>
            </w:r>
          </w:p>
          <w:p w:rsidR="005F0ECA" w:rsidRPr="00C93629" w:rsidRDefault="005F0ECA" w:rsidP="005F0ECA">
            <w:pPr>
              <w:autoSpaceDE w:val="0"/>
              <w:autoSpaceDN w:val="0"/>
              <w:adjustRightInd w:val="0"/>
              <w:jc w:val="center"/>
              <w:rPr>
                <w:sz w:val="20"/>
              </w:rPr>
            </w:pPr>
            <w:r w:rsidRPr="00C93629">
              <w:rPr>
                <w:sz w:val="20"/>
              </w:rPr>
              <w:t>сверхбольшие</w:t>
            </w:r>
          </w:p>
        </w:tc>
        <w:tc>
          <w:tcPr>
            <w:tcW w:w="850" w:type="dxa"/>
            <w:tcBorders>
              <w:bottom w:val="double" w:sz="4" w:space="0" w:color="auto"/>
            </w:tcBorders>
          </w:tcPr>
          <w:p w:rsidR="005F0ECA" w:rsidRPr="00C93629" w:rsidRDefault="005F0ECA" w:rsidP="00320AAB">
            <w:pPr>
              <w:autoSpaceDE w:val="0"/>
              <w:autoSpaceDN w:val="0"/>
              <w:adjustRightInd w:val="0"/>
              <w:jc w:val="center"/>
              <w:rPr>
                <w:sz w:val="20"/>
              </w:rPr>
            </w:pPr>
            <w:r w:rsidRPr="00C93629">
              <w:rPr>
                <w:sz w:val="20"/>
              </w:rPr>
              <w:t>Сверхмалые</w:t>
            </w:r>
          </w:p>
        </w:tc>
        <w:tc>
          <w:tcPr>
            <w:tcW w:w="709" w:type="dxa"/>
            <w:tcBorders>
              <w:bottom w:val="double" w:sz="4" w:space="0" w:color="auto"/>
            </w:tcBorders>
          </w:tcPr>
          <w:p w:rsidR="005F0ECA" w:rsidRPr="00C93629" w:rsidRDefault="005F0ECA" w:rsidP="00320AAB">
            <w:pPr>
              <w:autoSpaceDE w:val="0"/>
              <w:autoSpaceDN w:val="0"/>
              <w:adjustRightInd w:val="0"/>
              <w:jc w:val="center"/>
              <w:rPr>
                <w:sz w:val="20"/>
              </w:rPr>
            </w:pPr>
            <w:r w:rsidRPr="00C93629">
              <w:rPr>
                <w:sz w:val="20"/>
              </w:rPr>
              <w:t>Малые</w:t>
            </w:r>
          </w:p>
        </w:tc>
        <w:tc>
          <w:tcPr>
            <w:tcW w:w="851" w:type="dxa"/>
            <w:tcBorders>
              <w:bottom w:val="double" w:sz="4" w:space="0" w:color="auto"/>
            </w:tcBorders>
          </w:tcPr>
          <w:p w:rsidR="005F0ECA" w:rsidRPr="00C93629" w:rsidRDefault="005F0ECA" w:rsidP="00320AAB">
            <w:pPr>
              <w:autoSpaceDE w:val="0"/>
              <w:autoSpaceDN w:val="0"/>
              <w:adjustRightInd w:val="0"/>
              <w:jc w:val="center"/>
              <w:rPr>
                <w:sz w:val="20"/>
              </w:rPr>
            </w:pPr>
            <w:r w:rsidRPr="00C93629">
              <w:rPr>
                <w:sz w:val="20"/>
              </w:rPr>
              <w:t>Средние</w:t>
            </w:r>
          </w:p>
        </w:tc>
        <w:tc>
          <w:tcPr>
            <w:tcW w:w="708" w:type="dxa"/>
            <w:tcBorders>
              <w:bottom w:val="double" w:sz="4" w:space="0" w:color="auto"/>
            </w:tcBorders>
          </w:tcPr>
          <w:p w:rsidR="005F0ECA" w:rsidRPr="00C93629" w:rsidRDefault="005F0ECA" w:rsidP="00320AAB">
            <w:pPr>
              <w:autoSpaceDE w:val="0"/>
              <w:autoSpaceDN w:val="0"/>
              <w:adjustRightInd w:val="0"/>
              <w:jc w:val="center"/>
              <w:rPr>
                <w:sz w:val="20"/>
              </w:rPr>
            </w:pPr>
            <w:r w:rsidRPr="00C93629">
              <w:rPr>
                <w:sz w:val="20"/>
              </w:rPr>
              <w:t>Большие</w:t>
            </w:r>
          </w:p>
        </w:tc>
        <w:tc>
          <w:tcPr>
            <w:tcW w:w="709" w:type="dxa"/>
            <w:tcBorders>
              <w:bottom w:val="double" w:sz="4" w:space="0" w:color="auto"/>
            </w:tcBorders>
          </w:tcPr>
          <w:p w:rsidR="005F0ECA" w:rsidRPr="00C93629" w:rsidRDefault="005F0ECA" w:rsidP="00320AAB">
            <w:pPr>
              <w:autoSpaceDE w:val="0"/>
              <w:autoSpaceDN w:val="0"/>
              <w:adjustRightInd w:val="0"/>
              <w:jc w:val="center"/>
              <w:rPr>
                <w:sz w:val="20"/>
              </w:rPr>
            </w:pPr>
            <w:r w:rsidRPr="00C93629">
              <w:rPr>
                <w:sz w:val="20"/>
              </w:rPr>
              <w:t>Сверхбольшие</w:t>
            </w:r>
          </w:p>
        </w:tc>
        <w:tc>
          <w:tcPr>
            <w:tcW w:w="1382" w:type="dxa"/>
            <w:vMerge/>
            <w:tcBorders>
              <w:bottom w:val="double" w:sz="4" w:space="0" w:color="auto"/>
            </w:tcBorders>
          </w:tcPr>
          <w:p w:rsidR="005F0ECA" w:rsidRPr="009043E5" w:rsidRDefault="005F0ECA" w:rsidP="009043E5">
            <w:pPr>
              <w:autoSpaceDE w:val="0"/>
              <w:autoSpaceDN w:val="0"/>
              <w:adjustRightInd w:val="0"/>
              <w:jc w:val="center"/>
            </w:pPr>
          </w:p>
        </w:tc>
      </w:tr>
      <w:tr w:rsidR="005F0ECA" w:rsidTr="00C93629">
        <w:tc>
          <w:tcPr>
            <w:tcW w:w="1809" w:type="dxa"/>
            <w:tcBorders>
              <w:top w:val="double" w:sz="4" w:space="0" w:color="auto"/>
            </w:tcBorders>
            <w:vAlign w:val="center"/>
          </w:tcPr>
          <w:p w:rsidR="00C93629" w:rsidRPr="00C93629" w:rsidRDefault="00C93629" w:rsidP="00C93629">
            <w:pPr>
              <w:autoSpaceDE w:val="0"/>
              <w:autoSpaceDN w:val="0"/>
              <w:adjustRightInd w:val="0"/>
              <w:jc w:val="center"/>
              <w:rPr>
                <w:sz w:val="20"/>
                <w:szCs w:val="20"/>
              </w:rPr>
            </w:pPr>
            <w:r w:rsidRPr="00C93629">
              <w:rPr>
                <w:sz w:val="20"/>
                <w:szCs w:val="20"/>
              </w:rPr>
              <w:t>1 Полное</w:t>
            </w:r>
          </w:p>
          <w:p w:rsidR="00C93629" w:rsidRPr="00C93629" w:rsidRDefault="00C93629" w:rsidP="00C93629">
            <w:pPr>
              <w:autoSpaceDE w:val="0"/>
              <w:autoSpaceDN w:val="0"/>
              <w:adjustRightInd w:val="0"/>
              <w:jc w:val="center"/>
              <w:rPr>
                <w:sz w:val="20"/>
                <w:szCs w:val="20"/>
              </w:rPr>
            </w:pPr>
            <w:proofErr w:type="spellStart"/>
            <w:r w:rsidRPr="00C93629">
              <w:rPr>
                <w:sz w:val="20"/>
                <w:szCs w:val="20"/>
              </w:rPr>
              <w:t>влагопоглоще</w:t>
            </w:r>
            <w:proofErr w:type="spellEnd"/>
            <w:r w:rsidRPr="00C93629">
              <w:rPr>
                <w:sz w:val="20"/>
                <w:szCs w:val="20"/>
              </w:rPr>
              <w:t>-</w:t>
            </w:r>
          </w:p>
          <w:p w:rsidR="005F0ECA" w:rsidRPr="00C93629" w:rsidRDefault="00C93629" w:rsidP="00C93629">
            <w:pPr>
              <w:autoSpaceDE w:val="0"/>
              <w:autoSpaceDN w:val="0"/>
              <w:adjustRightInd w:val="0"/>
              <w:jc w:val="center"/>
              <w:rPr>
                <w:sz w:val="20"/>
                <w:szCs w:val="20"/>
              </w:rPr>
            </w:pPr>
            <w:proofErr w:type="spellStart"/>
            <w:r w:rsidRPr="00C93629">
              <w:rPr>
                <w:sz w:val="20"/>
                <w:szCs w:val="20"/>
              </w:rPr>
              <w:t>ние</w:t>
            </w:r>
            <w:proofErr w:type="spellEnd"/>
            <w:r w:rsidRPr="00C93629">
              <w:rPr>
                <w:sz w:val="20"/>
                <w:szCs w:val="20"/>
              </w:rPr>
              <w:t>, г, не менее</w:t>
            </w:r>
          </w:p>
        </w:tc>
        <w:tc>
          <w:tcPr>
            <w:tcW w:w="851" w:type="dxa"/>
            <w:tcBorders>
              <w:top w:val="double" w:sz="4" w:space="0" w:color="auto"/>
            </w:tcBorders>
            <w:vAlign w:val="center"/>
          </w:tcPr>
          <w:p w:rsidR="005F0ECA" w:rsidRPr="00C93629" w:rsidRDefault="00C93629" w:rsidP="00C93629">
            <w:pPr>
              <w:autoSpaceDE w:val="0"/>
              <w:autoSpaceDN w:val="0"/>
              <w:adjustRightInd w:val="0"/>
              <w:jc w:val="center"/>
              <w:rPr>
                <w:sz w:val="20"/>
                <w:szCs w:val="20"/>
              </w:rPr>
            </w:pPr>
            <w:r w:rsidRPr="00C93629">
              <w:rPr>
                <w:sz w:val="20"/>
                <w:szCs w:val="20"/>
              </w:rPr>
              <w:t>1000</w:t>
            </w:r>
          </w:p>
        </w:tc>
        <w:tc>
          <w:tcPr>
            <w:tcW w:w="850" w:type="dxa"/>
            <w:tcBorders>
              <w:top w:val="double" w:sz="4" w:space="0" w:color="auto"/>
            </w:tcBorders>
            <w:vAlign w:val="center"/>
          </w:tcPr>
          <w:p w:rsidR="005F0ECA" w:rsidRPr="00C93629" w:rsidRDefault="00C93629" w:rsidP="00C93629">
            <w:pPr>
              <w:autoSpaceDE w:val="0"/>
              <w:autoSpaceDN w:val="0"/>
              <w:adjustRightInd w:val="0"/>
              <w:jc w:val="center"/>
              <w:rPr>
                <w:sz w:val="20"/>
                <w:szCs w:val="20"/>
              </w:rPr>
            </w:pPr>
            <w:r w:rsidRPr="00C93629">
              <w:rPr>
                <w:sz w:val="20"/>
                <w:szCs w:val="20"/>
              </w:rPr>
              <w:t>1300</w:t>
            </w:r>
          </w:p>
        </w:tc>
        <w:tc>
          <w:tcPr>
            <w:tcW w:w="851" w:type="dxa"/>
            <w:tcBorders>
              <w:top w:val="double" w:sz="4" w:space="0" w:color="auto"/>
            </w:tcBorders>
            <w:vAlign w:val="center"/>
          </w:tcPr>
          <w:p w:rsidR="005F0ECA" w:rsidRPr="00C93629" w:rsidRDefault="00C93629" w:rsidP="00C93629">
            <w:pPr>
              <w:autoSpaceDE w:val="0"/>
              <w:autoSpaceDN w:val="0"/>
              <w:adjustRightInd w:val="0"/>
              <w:jc w:val="center"/>
              <w:rPr>
                <w:sz w:val="20"/>
                <w:szCs w:val="20"/>
              </w:rPr>
            </w:pPr>
            <w:r w:rsidRPr="00C93629">
              <w:rPr>
                <w:sz w:val="20"/>
                <w:szCs w:val="20"/>
              </w:rPr>
              <w:t>1450</w:t>
            </w:r>
          </w:p>
        </w:tc>
        <w:tc>
          <w:tcPr>
            <w:tcW w:w="850" w:type="dxa"/>
            <w:tcBorders>
              <w:top w:val="double" w:sz="4" w:space="0" w:color="auto"/>
            </w:tcBorders>
            <w:vAlign w:val="center"/>
          </w:tcPr>
          <w:p w:rsidR="005F0ECA" w:rsidRPr="00C93629" w:rsidRDefault="00C93629" w:rsidP="00C93629">
            <w:pPr>
              <w:autoSpaceDE w:val="0"/>
              <w:autoSpaceDN w:val="0"/>
              <w:adjustRightInd w:val="0"/>
              <w:jc w:val="center"/>
              <w:rPr>
                <w:sz w:val="20"/>
                <w:szCs w:val="20"/>
              </w:rPr>
            </w:pPr>
            <w:r w:rsidRPr="00C93629">
              <w:rPr>
                <w:sz w:val="20"/>
                <w:szCs w:val="20"/>
              </w:rPr>
              <w:t>1200</w:t>
            </w:r>
          </w:p>
        </w:tc>
        <w:tc>
          <w:tcPr>
            <w:tcW w:w="709" w:type="dxa"/>
            <w:tcBorders>
              <w:top w:val="double" w:sz="4" w:space="0" w:color="auto"/>
            </w:tcBorders>
            <w:vAlign w:val="center"/>
          </w:tcPr>
          <w:p w:rsidR="005F0ECA" w:rsidRPr="00C93629" w:rsidRDefault="00C93629" w:rsidP="00C93629">
            <w:pPr>
              <w:autoSpaceDE w:val="0"/>
              <w:autoSpaceDN w:val="0"/>
              <w:adjustRightInd w:val="0"/>
              <w:jc w:val="center"/>
              <w:rPr>
                <w:sz w:val="20"/>
                <w:szCs w:val="20"/>
              </w:rPr>
            </w:pPr>
            <w:r w:rsidRPr="00C93629">
              <w:rPr>
                <w:sz w:val="20"/>
                <w:szCs w:val="20"/>
              </w:rPr>
              <w:t>1400</w:t>
            </w:r>
          </w:p>
        </w:tc>
        <w:tc>
          <w:tcPr>
            <w:tcW w:w="851" w:type="dxa"/>
            <w:tcBorders>
              <w:top w:val="double" w:sz="4" w:space="0" w:color="auto"/>
            </w:tcBorders>
            <w:vAlign w:val="center"/>
          </w:tcPr>
          <w:p w:rsidR="005F0ECA" w:rsidRPr="00C93629" w:rsidRDefault="00C93629" w:rsidP="00C93629">
            <w:pPr>
              <w:autoSpaceDE w:val="0"/>
              <w:autoSpaceDN w:val="0"/>
              <w:adjustRightInd w:val="0"/>
              <w:jc w:val="center"/>
              <w:rPr>
                <w:sz w:val="20"/>
                <w:szCs w:val="20"/>
              </w:rPr>
            </w:pPr>
            <w:r w:rsidRPr="00C93629">
              <w:rPr>
                <w:sz w:val="20"/>
                <w:szCs w:val="20"/>
              </w:rPr>
              <w:t>1800</w:t>
            </w:r>
          </w:p>
        </w:tc>
        <w:tc>
          <w:tcPr>
            <w:tcW w:w="708" w:type="dxa"/>
            <w:tcBorders>
              <w:top w:val="double" w:sz="4" w:space="0" w:color="auto"/>
            </w:tcBorders>
            <w:vAlign w:val="center"/>
          </w:tcPr>
          <w:p w:rsidR="005F0ECA" w:rsidRPr="00C93629" w:rsidRDefault="00C93629" w:rsidP="00C93629">
            <w:pPr>
              <w:autoSpaceDE w:val="0"/>
              <w:autoSpaceDN w:val="0"/>
              <w:adjustRightInd w:val="0"/>
              <w:jc w:val="center"/>
              <w:rPr>
                <w:sz w:val="20"/>
                <w:szCs w:val="20"/>
              </w:rPr>
            </w:pPr>
            <w:r w:rsidRPr="00C93629">
              <w:rPr>
                <w:sz w:val="20"/>
                <w:szCs w:val="20"/>
              </w:rPr>
              <w:t>2000</w:t>
            </w:r>
          </w:p>
        </w:tc>
        <w:tc>
          <w:tcPr>
            <w:tcW w:w="709" w:type="dxa"/>
            <w:tcBorders>
              <w:top w:val="double" w:sz="4" w:space="0" w:color="auto"/>
            </w:tcBorders>
            <w:vAlign w:val="center"/>
          </w:tcPr>
          <w:p w:rsidR="005F0ECA" w:rsidRPr="00C93629" w:rsidRDefault="00C93629" w:rsidP="00C93629">
            <w:pPr>
              <w:autoSpaceDE w:val="0"/>
              <w:autoSpaceDN w:val="0"/>
              <w:adjustRightInd w:val="0"/>
              <w:jc w:val="center"/>
              <w:rPr>
                <w:sz w:val="20"/>
                <w:szCs w:val="20"/>
              </w:rPr>
            </w:pPr>
            <w:r w:rsidRPr="00C93629">
              <w:rPr>
                <w:sz w:val="20"/>
                <w:szCs w:val="20"/>
              </w:rPr>
              <w:t>2800</w:t>
            </w:r>
          </w:p>
        </w:tc>
        <w:tc>
          <w:tcPr>
            <w:tcW w:w="1382" w:type="dxa"/>
            <w:tcBorders>
              <w:top w:val="double" w:sz="4" w:space="0" w:color="auto"/>
            </w:tcBorders>
            <w:vAlign w:val="center"/>
          </w:tcPr>
          <w:p w:rsidR="00C93629" w:rsidRPr="00C93629" w:rsidRDefault="00C93629" w:rsidP="00C93629">
            <w:pPr>
              <w:autoSpaceDE w:val="0"/>
              <w:autoSpaceDN w:val="0"/>
              <w:adjustRightInd w:val="0"/>
              <w:jc w:val="center"/>
              <w:rPr>
                <w:sz w:val="20"/>
                <w:szCs w:val="20"/>
              </w:rPr>
            </w:pPr>
            <w:r w:rsidRPr="00C93629">
              <w:rPr>
                <w:sz w:val="20"/>
                <w:szCs w:val="20"/>
              </w:rPr>
              <w:t>По 7.3</w:t>
            </w:r>
          </w:p>
          <w:p w:rsidR="00C93629" w:rsidRPr="00C93629" w:rsidRDefault="00C93629" w:rsidP="00C93629">
            <w:pPr>
              <w:autoSpaceDE w:val="0"/>
              <w:autoSpaceDN w:val="0"/>
              <w:adjustRightInd w:val="0"/>
              <w:jc w:val="center"/>
              <w:rPr>
                <w:sz w:val="20"/>
                <w:szCs w:val="20"/>
              </w:rPr>
            </w:pPr>
            <w:r w:rsidRPr="00C93629">
              <w:rPr>
                <w:sz w:val="20"/>
                <w:szCs w:val="20"/>
              </w:rPr>
              <w:t>настоящего</w:t>
            </w:r>
          </w:p>
          <w:p w:rsidR="005F0ECA" w:rsidRPr="00C93629" w:rsidRDefault="00C93629" w:rsidP="00C93629">
            <w:pPr>
              <w:autoSpaceDE w:val="0"/>
              <w:autoSpaceDN w:val="0"/>
              <w:adjustRightInd w:val="0"/>
              <w:jc w:val="center"/>
              <w:rPr>
                <w:sz w:val="20"/>
                <w:szCs w:val="20"/>
              </w:rPr>
            </w:pPr>
            <w:r w:rsidRPr="00C93629">
              <w:rPr>
                <w:sz w:val="20"/>
                <w:szCs w:val="20"/>
              </w:rPr>
              <w:t>стандарта</w:t>
            </w:r>
          </w:p>
        </w:tc>
      </w:tr>
      <w:tr w:rsidR="005F0ECA" w:rsidTr="001B5BF1">
        <w:tc>
          <w:tcPr>
            <w:tcW w:w="1809" w:type="dxa"/>
          </w:tcPr>
          <w:p w:rsidR="00C93629" w:rsidRPr="00C93629" w:rsidRDefault="00C93629" w:rsidP="00C93629">
            <w:pPr>
              <w:autoSpaceDE w:val="0"/>
              <w:autoSpaceDN w:val="0"/>
              <w:adjustRightInd w:val="0"/>
              <w:jc w:val="center"/>
              <w:rPr>
                <w:sz w:val="20"/>
              </w:rPr>
            </w:pPr>
            <w:r w:rsidRPr="00C93629">
              <w:rPr>
                <w:sz w:val="20"/>
              </w:rPr>
              <w:t>2 Сорбционная</w:t>
            </w:r>
          </w:p>
          <w:p w:rsidR="00C93629" w:rsidRPr="00C93629" w:rsidRDefault="00C93629" w:rsidP="00C93629">
            <w:pPr>
              <w:autoSpaceDE w:val="0"/>
              <w:autoSpaceDN w:val="0"/>
              <w:adjustRightInd w:val="0"/>
              <w:jc w:val="center"/>
              <w:rPr>
                <w:sz w:val="20"/>
              </w:rPr>
            </w:pPr>
            <w:r w:rsidRPr="00C93629">
              <w:rPr>
                <w:sz w:val="20"/>
              </w:rPr>
              <w:t>способность</w:t>
            </w:r>
          </w:p>
          <w:p w:rsidR="005F0ECA" w:rsidRPr="00C93629" w:rsidRDefault="00C93629" w:rsidP="00C93629">
            <w:pPr>
              <w:autoSpaceDE w:val="0"/>
              <w:autoSpaceDN w:val="0"/>
              <w:adjustRightInd w:val="0"/>
              <w:jc w:val="center"/>
              <w:rPr>
                <w:sz w:val="20"/>
              </w:rPr>
            </w:pPr>
            <w:r>
              <w:rPr>
                <w:sz w:val="20"/>
              </w:rPr>
              <w:t xml:space="preserve">после центрифугирования, </w:t>
            </w:r>
            <w:proofErr w:type="gramStart"/>
            <w:r>
              <w:rPr>
                <w:sz w:val="20"/>
              </w:rPr>
              <w:t>г</w:t>
            </w:r>
            <w:proofErr w:type="gramEnd"/>
            <w:r>
              <w:rPr>
                <w:sz w:val="20"/>
              </w:rPr>
              <w:t xml:space="preserve">, </w:t>
            </w:r>
            <w:r w:rsidRPr="00C93629">
              <w:rPr>
                <w:sz w:val="20"/>
              </w:rPr>
              <w:t>не менее</w:t>
            </w:r>
          </w:p>
        </w:tc>
        <w:tc>
          <w:tcPr>
            <w:tcW w:w="851" w:type="dxa"/>
            <w:vAlign w:val="center"/>
          </w:tcPr>
          <w:p w:rsidR="005F0ECA" w:rsidRPr="00C93629" w:rsidRDefault="00C93629" w:rsidP="00C93629">
            <w:pPr>
              <w:autoSpaceDE w:val="0"/>
              <w:autoSpaceDN w:val="0"/>
              <w:adjustRightInd w:val="0"/>
              <w:jc w:val="center"/>
            </w:pPr>
            <w:r w:rsidRPr="00C93629">
              <w:t>120</w:t>
            </w:r>
          </w:p>
        </w:tc>
        <w:tc>
          <w:tcPr>
            <w:tcW w:w="850" w:type="dxa"/>
            <w:vAlign w:val="center"/>
          </w:tcPr>
          <w:p w:rsidR="005F0ECA" w:rsidRPr="00C93629" w:rsidRDefault="00C93629" w:rsidP="00C93629">
            <w:pPr>
              <w:autoSpaceDE w:val="0"/>
              <w:autoSpaceDN w:val="0"/>
              <w:adjustRightInd w:val="0"/>
              <w:jc w:val="center"/>
            </w:pPr>
            <w:r w:rsidRPr="00C93629">
              <w:t>220</w:t>
            </w:r>
          </w:p>
        </w:tc>
        <w:tc>
          <w:tcPr>
            <w:tcW w:w="851" w:type="dxa"/>
            <w:vAlign w:val="center"/>
          </w:tcPr>
          <w:p w:rsidR="005F0ECA" w:rsidRPr="00C93629" w:rsidRDefault="00C93629" w:rsidP="00C93629">
            <w:pPr>
              <w:autoSpaceDE w:val="0"/>
              <w:autoSpaceDN w:val="0"/>
              <w:adjustRightInd w:val="0"/>
              <w:jc w:val="center"/>
            </w:pPr>
            <w:r w:rsidRPr="00C93629">
              <w:t>330</w:t>
            </w:r>
          </w:p>
        </w:tc>
        <w:tc>
          <w:tcPr>
            <w:tcW w:w="850" w:type="dxa"/>
            <w:vAlign w:val="center"/>
          </w:tcPr>
          <w:p w:rsidR="005F0ECA" w:rsidRPr="00C93629" w:rsidRDefault="00C93629" w:rsidP="00C93629">
            <w:pPr>
              <w:autoSpaceDE w:val="0"/>
              <w:autoSpaceDN w:val="0"/>
              <w:adjustRightInd w:val="0"/>
              <w:jc w:val="center"/>
            </w:pPr>
            <w:r w:rsidRPr="00C93629">
              <w:t>240</w:t>
            </w:r>
          </w:p>
        </w:tc>
        <w:tc>
          <w:tcPr>
            <w:tcW w:w="709" w:type="dxa"/>
            <w:vAlign w:val="center"/>
          </w:tcPr>
          <w:p w:rsidR="005F0ECA" w:rsidRPr="00C93629" w:rsidRDefault="00C93629" w:rsidP="00C93629">
            <w:pPr>
              <w:autoSpaceDE w:val="0"/>
              <w:autoSpaceDN w:val="0"/>
              <w:adjustRightInd w:val="0"/>
              <w:jc w:val="center"/>
            </w:pPr>
            <w:r w:rsidRPr="00C93629">
              <w:t>300</w:t>
            </w:r>
          </w:p>
        </w:tc>
        <w:tc>
          <w:tcPr>
            <w:tcW w:w="851" w:type="dxa"/>
            <w:vAlign w:val="center"/>
          </w:tcPr>
          <w:p w:rsidR="005F0ECA" w:rsidRPr="00C93629" w:rsidRDefault="00C93629" w:rsidP="00C93629">
            <w:pPr>
              <w:autoSpaceDE w:val="0"/>
              <w:autoSpaceDN w:val="0"/>
              <w:adjustRightInd w:val="0"/>
              <w:jc w:val="center"/>
            </w:pPr>
            <w:r w:rsidRPr="00C93629">
              <w:t>440</w:t>
            </w:r>
          </w:p>
        </w:tc>
        <w:tc>
          <w:tcPr>
            <w:tcW w:w="708" w:type="dxa"/>
            <w:vAlign w:val="center"/>
          </w:tcPr>
          <w:p w:rsidR="005F0ECA" w:rsidRPr="00C93629" w:rsidRDefault="00C93629" w:rsidP="00C93629">
            <w:pPr>
              <w:autoSpaceDE w:val="0"/>
              <w:autoSpaceDN w:val="0"/>
              <w:adjustRightInd w:val="0"/>
              <w:jc w:val="center"/>
            </w:pPr>
            <w:r w:rsidRPr="00C93629">
              <w:t>500</w:t>
            </w:r>
          </w:p>
        </w:tc>
        <w:tc>
          <w:tcPr>
            <w:tcW w:w="709" w:type="dxa"/>
            <w:vAlign w:val="center"/>
          </w:tcPr>
          <w:p w:rsidR="005F0ECA" w:rsidRPr="00C93629" w:rsidRDefault="00C93629" w:rsidP="00C93629">
            <w:pPr>
              <w:autoSpaceDE w:val="0"/>
              <w:autoSpaceDN w:val="0"/>
              <w:adjustRightInd w:val="0"/>
              <w:jc w:val="center"/>
            </w:pPr>
            <w:r w:rsidRPr="00C93629">
              <w:t>560</w:t>
            </w:r>
          </w:p>
        </w:tc>
        <w:tc>
          <w:tcPr>
            <w:tcW w:w="1382" w:type="dxa"/>
            <w:vAlign w:val="center"/>
          </w:tcPr>
          <w:p w:rsidR="00C93629" w:rsidRPr="00C93629" w:rsidRDefault="00C93629" w:rsidP="001B5BF1">
            <w:pPr>
              <w:autoSpaceDE w:val="0"/>
              <w:autoSpaceDN w:val="0"/>
              <w:adjustRightInd w:val="0"/>
              <w:jc w:val="center"/>
              <w:rPr>
                <w:sz w:val="20"/>
              </w:rPr>
            </w:pPr>
            <w:r w:rsidRPr="00C93629">
              <w:rPr>
                <w:sz w:val="20"/>
              </w:rPr>
              <w:t>По 7.4</w:t>
            </w:r>
          </w:p>
          <w:p w:rsidR="00C93629" w:rsidRPr="00C93629" w:rsidRDefault="00C93629" w:rsidP="001B5BF1">
            <w:pPr>
              <w:autoSpaceDE w:val="0"/>
              <w:autoSpaceDN w:val="0"/>
              <w:adjustRightInd w:val="0"/>
              <w:jc w:val="center"/>
              <w:rPr>
                <w:sz w:val="20"/>
              </w:rPr>
            </w:pPr>
            <w:r w:rsidRPr="00C93629">
              <w:rPr>
                <w:sz w:val="20"/>
              </w:rPr>
              <w:t>настоящего</w:t>
            </w:r>
          </w:p>
          <w:p w:rsidR="005F0ECA" w:rsidRPr="00C93629" w:rsidRDefault="00C93629" w:rsidP="001B5BF1">
            <w:pPr>
              <w:autoSpaceDE w:val="0"/>
              <w:autoSpaceDN w:val="0"/>
              <w:adjustRightInd w:val="0"/>
              <w:jc w:val="center"/>
              <w:rPr>
                <w:sz w:val="20"/>
              </w:rPr>
            </w:pPr>
            <w:r w:rsidRPr="00C93629">
              <w:rPr>
                <w:sz w:val="20"/>
              </w:rPr>
              <w:t>стандарта</w:t>
            </w:r>
          </w:p>
        </w:tc>
      </w:tr>
      <w:tr w:rsidR="001B5BF1" w:rsidTr="001B5BF1">
        <w:tc>
          <w:tcPr>
            <w:tcW w:w="1809" w:type="dxa"/>
          </w:tcPr>
          <w:p w:rsidR="001B5BF1" w:rsidRPr="001B5BF1" w:rsidRDefault="001B5BF1" w:rsidP="001B5BF1">
            <w:pPr>
              <w:autoSpaceDE w:val="0"/>
              <w:autoSpaceDN w:val="0"/>
              <w:adjustRightInd w:val="0"/>
              <w:jc w:val="center"/>
              <w:rPr>
                <w:sz w:val="20"/>
              </w:rPr>
            </w:pPr>
            <w:r w:rsidRPr="001B5BF1">
              <w:rPr>
                <w:sz w:val="20"/>
              </w:rPr>
              <w:t>3 Обратная</w:t>
            </w:r>
          </w:p>
          <w:p w:rsidR="001B5BF1" w:rsidRPr="001B5BF1" w:rsidRDefault="001B5BF1" w:rsidP="001B5BF1">
            <w:pPr>
              <w:autoSpaceDE w:val="0"/>
              <w:autoSpaceDN w:val="0"/>
              <w:adjustRightInd w:val="0"/>
              <w:jc w:val="center"/>
              <w:rPr>
                <w:sz w:val="20"/>
              </w:rPr>
            </w:pPr>
            <w:r w:rsidRPr="001B5BF1">
              <w:rPr>
                <w:sz w:val="20"/>
              </w:rPr>
              <w:t xml:space="preserve">сорбция, </w:t>
            </w:r>
            <w:proofErr w:type="gramStart"/>
            <w:r w:rsidRPr="001B5BF1">
              <w:rPr>
                <w:sz w:val="20"/>
              </w:rPr>
              <w:t>г</w:t>
            </w:r>
            <w:proofErr w:type="gramEnd"/>
            <w:r w:rsidRPr="001B5BF1">
              <w:rPr>
                <w:sz w:val="20"/>
              </w:rPr>
              <w:t>, не</w:t>
            </w:r>
          </w:p>
          <w:p w:rsidR="001B5BF1" w:rsidRPr="001B5BF1" w:rsidRDefault="001B5BF1" w:rsidP="001B5BF1">
            <w:pPr>
              <w:autoSpaceDE w:val="0"/>
              <w:autoSpaceDN w:val="0"/>
              <w:adjustRightInd w:val="0"/>
              <w:jc w:val="center"/>
              <w:rPr>
                <w:sz w:val="20"/>
              </w:rPr>
            </w:pPr>
            <w:r w:rsidRPr="001B5BF1">
              <w:rPr>
                <w:sz w:val="20"/>
              </w:rPr>
              <w:t>более</w:t>
            </w:r>
          </w:p>
        </w:tc>
        <w:tc>
          <w:tcPr>
            <w:tcW w:w="6379" w:type="dxa"/>
            <w:gridSpan w:val="8"/>
            <w:vAlign w:val="center"/>
          </w:tcPr>
          <w:p w:rsidR="001B5BF1" w:rsidRPr="001B5BF1" w:rsidRDefault="001B5BF1" w:rsidP="00C93629">
            <w:pPr>
              <w:autoSpaceDE w:val="0"/>
              <w:autoSpaceDN w:val="0"/>
              <w:adjustRightInd w:val="0"/>
              <w:jc w:val="center"/>
            </w:pPr>
            <w:r w:rsidRPr="001B5BF1">
              <w:t>4.4</w:t>
            </w:r>
          </w:p>
        </w:tc>
        <w:tc>
          <w:tcPr>
            <w:tcW w:w="1382" w:type="dxa"/>
            <w:vAlign w:val="center"/>
          </w:tcPr>
          <w:p w:rsidR="001B5BF1" w:rsidRPr="001B5BF1" w:rsidRDefault="001B5BF1" w:rsidP="001B5BF1">
            <w:pPr>
              <w:autoSpaceDE w:val="0"/>
              <w:autoSpaceDN w:val="0"/>
              <w:adjustRightInd w:val="0"/>
              <w:jc w:val="center"/>
              <w:rPr>
                <w:sz w:val="20"/>
              </w:rPr>
            </w:pPr>
            <w:r w:rsidRPr="001B5BF1">
              <w:rPr>
                <w:sz w:val="20"/>
              </w:rPr>
              <w:t>По 7.5</w:t>
            </w:r>
          </w:p>
          <w:p w:rsidR="001B5BF1" w:rsidRPr="001B5BF1" w:rsidRDefault="001B5BF1" w:rsidP="001B5BF1">
            <w:pPr>
              <w:autoSpaceDE w:val="0"/>
              <w:autoSpaceDN w:val="0"/>
              <w:adjustRightInd w:val="0"/>
              <w:jc w:val="center"/>
              <w:rPr>
                <w:sz w:val="20"/>
              </w:rPr>
            </w:pPr>
            <w:r w:rsidRPr="001B5BF1">
              <w:rPr>
                <w:sz w:val="20"/>
              </w:rPr>
              <w:t>настоящего</w:t>
            </w:r>
          </w:p>
          <w:p w:rsidR="001B5BF1" w:rsidRPr="001B5BF1" w:rsidRDefault="001B5BF1" w:rsidP="001B5BF1">
            <w:pPr>
              <w:autoSpaceDE w:val="0"/>
              <w:autoSpaceDN w:val="0"/>
              <w:adjustRightInd w:val="0"/>
              <w:jc w:val="center"/>
              <w:rPr>
                <w:sz w:val="20"/>
              </w:rPr>
            </w:pPr>
            <w:r w:rsidRPr="001B5BF1">
              <w:rPr>
                <w:sz w:val="20"/>
              </w:rPr>
              <w:t>стандарта</w:t>
            </w:r>
          </w:p>
        </w:tc>
      </w:tr>
      <w:tr w:rsidR="001B5BF1" w:rsidTr="001B5BF1">
        <w:tc>
          <w:tcPr>
            <w:tcW w:w="1809" w:type="dxa"/>
          </w:tcPr>
          <w:p w:rsidR="001B5BF1" w:rsidRPr="001B5BF1" w:rsidRDefault="001B5BF1" w:rsidP="001B5BF1">
            <w:pPr>
              <w:autoSpaceDE w:val="0"/>
              <w:autoSpaceDN w:val="0"/>
              <w:adjustRightInd w:val="0"/>
              <w:jc w:val="center"/>
              <w:rPr>
                <w:sz w:val="20"/>
              </w:rPr>
            </w:pPr>
            <w:r w:rsidRPr="001B5BF1">
              <w:rPr>
                <w:sz w:val="20"/>
              </w:rPr>
              <w:t>4 Скорость</w:t>
            </w:r>
          </w:p>
          <w:p w:rsidR="001B5BF1" w:rsidRPr="001B5BF1" w:rsidRDefault="001B5BF1" w:rsidP="001B5BF1">
            <w:pPr>
              <w:autoSpaceDE w:val="0"/>
              <w:autoSpaceDN w:val="0"/>
              <w:adjustRightInd w:val="0"/>
              <w:jc w:val="center"/>
              <w:rPr>
                <w:sz w:val="20"/>
              </w:rPr>
            </w:pPr>
            <w:r w:rsidRPr="001B5BF1">
              <w:rPr>
                <w:sz w:val="20"/>
              </w:rPr>
              <w:t>впитывания,</w:t>
            </w:r>
          </w:p>
          <w:p w:rsidR="001B5BF1" w:rsidRPr="001B5BF1" w:rsidRDefault="001B5BF1" w:rsidP="001B5BF1">
            <w:pPr>
              <w:autoSpaceDE w:val="0"/>
              <w:autoSpaceDN w:val="0"/>
              <w:adjustRightInd w:val="0"/>
              <w:jc w:val="center"/>
              <w:rPr>
                <w:sz w:val="20"/>
              </w:rPr>
            </w:pPr>
            <w:r w:rsidRPr="001B5BF1">
              <w:rPr>
                <w:sz w:val="20"/>
              </w:rPr>
              <w:t>см</w:t>
            </w:r>
            <w:r w:rsidRPr="00766DD8">
              <w:rPr>
                <w:sz w:val="20"/>
                <w:vertAlign w:val="superscript"/>
              </w:rPr>
              <w:t>3</w:t>
            </w:r>
            <w:r w:rsidRPr="001B5BF1">
              <w:rPr>
                <w:sz w:val="20"/>
              </w:rPr>
              <w:t>/с, не менее</w:t>
            </w:r>
          </w:p>
        </w:tc>
        <w:tc>
          <w:tcPr>
            <w:tcW w:w="6379" w:type="dxa"/>
            <w:gridSpan w:val="8"/>
            <w:vAlign w:val="center"/>
          </w:tcPr>
          <w:p w:rsidR="001B5BF1" w:rsidRPr="001B5BF1" w:rsidRDefault="001B5BF1" w:rsidP="00C93629">
            <w:pPr>
              <w:autoSpaceDE w:val="0"/>
              <w:autoSpaceDN w:val="0"/>
              <w:adjustRightInd w:val="0"/>
              <w:jc w:val="center"/>
            </w:pPr>
            <w:r w:rsidRPr="001B5BF1">
              <w:t>2.3</w:t>
            </w:r>
          </w:p>
        </w:tc>
        <w:tc>
          <w:tcPr>
            <w:tcW w:w="1382" w:type="dxa"/>
            <w:vAlign w:val="center"/>
          </w:tcPr>
          <w:p w:rsidR="001B5BF1" w:rsidRPr="001B5BF1" w:rsidRDefault="001B5BF1" w:rsidP="001B5BF1">
            <w:pPr>
              <w:autoSpaceDE w:val="0"/>
              <w:autoSpaceDN w:val="0"/>
              <w:adjustRightInd w:val="0"/>
              <w:jc w:val="center"/>
              <w:rPr>
                <w:sz w:val="20"/>
              </w:rPr>
            </w:pPr>
            <w:r w:rsidRPr="001B5BF1">
              <w:rPr>
                <w:sz w:val="20"/>
              </w:rPr>
              <w:t>По 7.6</w:t>
            </w:r>
          </w:p>
          <w:p w:rsidR="001B5BF1" w:rsidRPr="001B5BF1" w:rsidRDefault="001B5BF1" w:rsidP="001B5BF1">
            <w:pPr>
              <w:autoSpaceDE w:val="0"/>
              <w:autoSpaceDN w:val="0"/>
              <w:adjustRightInd w:val="0"/>
              <w:jc w:val="center"/>
              <w:rPr>
                <w:sz w:val="20"/>
              </w:rPr>
            </w:pPr>
            <w:r w:rsidRPr="001B5BF1">
              <w:rPr>
                <w:sz w:val="20"/>
              </w:rPr>
              <w:t>настоящего</w:t>
            </w:r>
          </w:p>
          <w:p w:rsidR="001B5BF1" w:rsidRPr="001B5BF1" w:rsidRDefault="001B5BF1" w:rsidP="001B5BF1">
            <w:pPr>
              <w:autoSpaceDE w:val="0"/>
              <w:autoSpaceDN w:val="0"/>
              <w:adjustRightInd w:val="0"/>
              <w:jc w:val="center"/>
              <w:rPr>
                <w:sz w:val="20"/>
              </w:rPr>
            </w:pPr>
            <w:r w:rsidRPr="001B5BF1">
              <w:rPr>
                <w:sz w:val="20"/>
              </w:rPr>
              <w:t>стандарта</w:t>
            </w:r>
          </w:p>
        </w:tc>
      </w:tr>
    </w:tbl>
    <w:p w:rsidR="00320AAB" w:rsidRDefault="00320AAB" w:rsidP="00766DD8">
      <w:pPr>
        <w:autoSpaceDE w:val="0"/>
        <w:autoSpaceDN w:val="0"/>
        <w:adjustRightInd w:val="0"/>
        <w:spacing w:line="240" w:lineRule="auto"/>
        <w:ind w:firstLine="567"/>
        <w:jc w:val="both"/>
        <w:rPr>
          <w:b/>
        </w:rPr>
      </w:pPr>
    </w:p>
    <w:p w:rsidR="00766DD8" w:rsidRDefault="00766DD8" w:rsidP="00766DD8">
      <w:pPr>
        <w:autoSpaceDE w:val="0"/>
        <w:autoSpaceDN w:val="0"/>
        <w:adjustRightInd w:val="0"/>
        <w:spacing w:line="240" w:lineRule="auto"/>
        <w:ind w:firstLine="567"/>
        <w:jc w:val="both"/>
        <w:rPr>
          <w:b/>
        </w:rPr>
      </w:pPr>
      <w:r w:rsidRPr="00766DD8">
        <w:rPr>
          <w:b/>
        </w:rPr>
        <w:t>5.11 Маркировка</w:t>
      </w:r>
    </w:p>
    <w:p w:rsidR="00725B5D" w:rsidRDefault="00725B5D" w:rsidP="00766DD8">
      <w:pPr>
        <w:autoSpaceDE w:val="0"/>
        <w:autoSpaceDN w:val="0"/>
        <w:adjustRightInd w:val="0"/>
        <w:spacing w:line="240" w:lineRule="auto"/>
        <w:ind w:firstLine="567"/>
        <w:jc w:val="both"/>
        <w:rPr>
          <w:b/>
        </w:rPr>
      </w:pPr>
    </w:p>
    <w:p w:rsidR="00766DD8" w:rsidRPr="00766DD8" w:rsidRDefault="00766DD8" w:rsidP="00766DD8">
      <w:pPr>
        <w:autoSpaceDE w:val="0"/>
        <w:autoSpaceDN w:val="0"/>
        <w:adjustRightInd w:val="0"/>
        <w:spacing w:line="240" w:lineRule="auto"/>
        <w:ind w:firstLine="567"/>
        <w:jc w:val="both"/>
      </w:pPr>
      <w:r w:rsidRPr="00766DD8">
        <w:t>5.11.1 Маркировка должна быть достоверной, проверяемой и читаемой. Маркировку наносят на</w:t>
      </w:r>
      <w:r>
        <w:t xml:space="preserve"> </w:t>
      </w:r>
      <w:r w:rsidRPr="00766DD8">
        <w:t>упаковку или на этикетку (ярлык), прикрепленную к упаковке. Маркировку наносят любым способом</w:t>
      </w:r>
      <w:r>
        <w:t xml:space="preserve"> </w:t>
      </w:r>
      <w:r w:rsidRPr="00766DD8">
        <w:t>(печатью, тиснением, штампом), обеспечивающим ее ясность, четкость и читаемость. При использовании</w:t>
      </w:r>
      <w:r>
        <w:t xml:space="preserve"> </w:t>
      </w:r>
      <w:r w:rsidRPr="00766DD8">
        <w:t xml:space="preserve">печатного способа нанесения маркировки </w:t>
      </w:r>
      <w:proofErr w:type="spellStart"/>
      <w:r w:rsidRPr="00766DD8">
        <w:t>отмарывание</w:t>
      </w:r>
      <w:proofErr w:type="spellEnd"/>
      <w:r w:rsidRPr="00766DD8">
        <w:t xml:space="preserve"> краски не допускается.</w:t>
      </w:r>
    </w:p>
    <w:p w:rsidR="00766DD8" w:rsidRPr="00766DD8" w:rsidRDefault="00766DD8" w:rsidP="00766DD8">
      <w:pPr>
        <w:autoSpaceDE w:val="0"/>
        <w:autoSpaceDN w:val="0"/>
        <w:adjustRightInd w:val="0"/>
        <w:spacing w:line="240" w:lineRule="auto"/>
        <w:ind w:firstLine="567"/>
        <w:jc w:val="both"/>
      </w:pPr>
      <w:r w:rsidRPr="00766DD8">
        <w:t>5.11.2 Маркировка на потребительской упаковке подгузников должна содержать:</w:t>
      </w:r>
    </w:p>
    <w:p w:rsidR="00766DD8" w:rsidRPr="00766DD8" w:rsidRDefault="00766DD8" w:rsidP="00766DD8">
      <w:pPr>
        <w:autoSpaceDE w:val="0"/>
        <w:autoSpaceDN w:val="0"/>
        <w:adjustRightInd w:val="0"/>
        <w:spacing w:line="240" w:lineRule="auto"/>
        <w:ind w:firstLine="567"/>
        <w:jc w:val="both"/>
      </w:pPr>
      <w:r w:rsidRPr="00766DD8">
        <w:t>- наименование страны-изготовителя;</w:t>
      </w:r>
    </w:p>
    <w:p w:rsidR="00766DD8" w:rsidRPr="00766DD8" w:rsidRDefault="00766DD8" w:rsidP="00766DD8">
      <w:pPr>
        <w:autoSpaceDE w:val="0"/>
        <w:autoSpaceDN w:val="0"/>
        <w:adjustRightInd w:val="0"/>
        <w:spacing w:line="240" w:lineRule="auto"/>
        <w:ind w:firstLine="567"/>
        <w:jc w:val="both"/>
      </w:pPr>
      <w:r w:rsidRPr="00766DD8">
        <w:lastRenderedPageBreak/>
        <w:t>- наименование и местонахождение изготовителя</w:t>
      </w:r>
      <w:r w:rsidR="003F18C3">
        <w:t xml:space="preserve"> </w:t>
      </w:r>
      <w:r w:rsidRPr="00766DD8">
        <w:t xml:space="preserve"> (продавца, </w:t>
      </w:r>
      <w:r>
        <w:t xml:space="preserve">поставщика), товарный знак (при </w:t>
      </w:r>
      <w:r w:rsidRPr="00766DD8">
        <w:t>наличии);</w:t>
      </w:r>
    </w:p>
    <w:p w:rsidR="00766DD8" w:rsidRPr="00766DD8" w:rsidRDefault="00766DD8" w:rsidP="00766DD8">
      <w:pPr>
        <w:autoSpaceDE w:val="0"/>
        <w:autoSpaceDN w:val="0"/>
        <w:adjustRightInd w:val="0"/>
        <w:spacing w:line="240" w:lineRule="auto"/>
        <w:ind w:firstLine="567"/>
        <w:jc w:val="both"/>
      </w:pPr>
      <w:r w:rsidRPr="00766DD8">
        <w:t>- наименование подгузника, товарную марку (при наличии), вид подгузн</w:t>
      </w:r>
      <w:r>
        <w:t xml:space="preserve">ика в зависимости от назначения </w:t>
      </w:r>
      <w:r w:rsidRPr="00766DD8">
        <w:t>(степени недержания мочи), группу и раз</w:t>
      </w:r>
      <w:r w:rsidR="003F18C3">
        <w:t>меры подгузника (по обхвату тал</w:t>
      </w:r>
      <w:r w:rsidRPr="00766DD8">
        <w:t>ии/бедер), номер подгузника</w:t>
      </w:r>
      <w:r>
        <w:t xml:space="preserve"> </w:t>
      </w:r>
      <w:r w:rsidRPr="00766DD8">
        <w:t>(при наличии);</w:t>
      </w:r>
    </w:p>
    <w:p w:rsidR="00766DD8" w:rsidRPr="00766DD8" w:rsidRDefault="00766DD8" w:rsidP="00766DD8">
      <w:pPr>
        <w:autoSpaceDE w:val="0"/>
        <w:autoSpaceDN w:val="0"/>
        <w:adjustRightInd w:val="0"/>
        <w:spacing w:line="240" w:lineRule="auto"/>
        <w:ind w:firstLine="567"/>
        <w:jc w:val="both"/>
      </w:pPr>
      <w:r w:rsidRPr="00766DD8">
        <w:t>- правила по применению подгузника (в виде рисунков или текста);</w:t>
      </w:r>
    </w:p>
    <w:p w:rsidR="00766DD8" w:rsidRPr="00766DD8" w:rsidRDefault="00766DD8" w:rsidP="00766DD8">
      <w:pPr>
        <w:autoSpaceDE w:val="0"/>
        <w:autoSpaceDN w:val="0"/>
        <w:adjustRightInd w:val="0"/>
        <w:spacing w:line="240" w:lineRule="auto"/>
        <w:ind w:firstLine="567"/>
        <w:jc w:val="both"/>
      </w:pPr>
      <w:r w:rsidRPr="00766DD8">
        <w:t>- указания по утилизации подгузника: слова «Не бросать в кана</w:t>
      </w:r>
      <w:r>
        <w:t xml:space="preserve">лизацию» и/или рисунок, понятно </w:t>
      </w:r>
      <w:r w:rsidRPr="00766DD8">
        <w:t>отображающий эти указания;</w:t>
      </w:r>
    </w:p>
    <w:p w:rsidR="00766DD8" w:rsidRPr="00766DD8" w:rsidRDefault="00766DD8" w:rsidP="00766DD8">
      <w:pPr>
        <w:autoSpaceDE w:val="0"/>
        <w:autoSpaceDN w:val="0"/>
        <w:adjustRightInd w:val="0"/>
        <w:spacing w:line="240" w:lineRule="auto"/>
        <w:ind w:firstLine="567"/>
        <w:jc w:val="both"/>
      </w:pPr>
      <w:r w:rsidRPr="00766DD8">
        <w:t>- информацию о наличии специальных ингредиентов;</w:t>
      </w:r>
    </w:p>
    <w:p w:rsidR="00766DD8" w:rsidRPr="00766DD8" w:rsidRDefault="00766DD8" w:rsidP="00766DD8">
      <w:pPr>
        <w:autoSpaceDE w:val="0"/>
        <w:autoSpaceDN w:val="0"/>
        <w:adjustRightInd w:val="0"/>
        <w:spacing w:line="240" w:lineRule="auto"/>
        <w:ind w:firstLine="567"/>
        <w:jc w:val="both"/>
      </w:pPr>
      <w:r w:rsidRPr="00766DD8">
        <w:t xml:space="preserve">- отличительные характеристики подгузника в соответствии с </w:t>
      </w:r>
      <w:proofErr w:type="gramStart"/>
      <w:r>
        <w:t>техническим исполнением</w:t>
      </w:r>
      <w:proofErr w:type="gramEnd"/>
      <w:r>
        <w:t xml:space="preserve"> (в виде </w:t>
      </w:r>
      <w:r w:rsidRPr="00766DD8">
        <w:t>рисунков и/или текста);</w:t>
      </w:r>
    </w:p>
    <w:p w:rsidR="00766DD8" w:rsidRPr="00766DD8" w:rsidRDefault="00766DD8" w:rsidP="00766DD8">
      <w:pPr>
        <w:autoSpaceDE w:val="0"/>
        <w:autoSpaceDN w:val="0"/>
        <w:adjustRightInd w:val="0"/>
        <w:spacing w:line="240" w:lineRule="auto"/>
        <w:ind w:firstLine="567"/>
        <w:jc w:val="both"/>
      </w:pPr>
      <w:r w:rsidRPr="00766DD8">
        <w:t>- номер артикула (при наличии);</w:t>
      </w:r>
    </w:p>
    <w:p w:rsidR="00766DD8" w:rsidRPr="00766DD8" w:rsidRDefault="00766DD8" w:rsidP="00766DD8">
      <w:pPr>
        <w:autoSpaceDE w:val="0"/>
        <w:autoSpaceDN w:val="0"/>
        <w:adjustRightInd w:val="0"/>
        <w:spacing w:line="240" w:lineRule="auto"/>
        <w:ind w:firstLine="567"/>
        <w:jc w:val="both"/>
      </w:pPr>
      <w:r w:rsidRPr="00766DD8">
        <w:t>- количество подгузников в упаковке;</w:t>
      </w:r>
    </w:p>
    <w:p w:rsidR="00766DD8" w:rsidRPr="00766DD8" w:rsidRDefault="00766DD8" w:rsidP="00766DD8">
      <w:pPr>
        <w:autoSpaceDE w:val="0"/>
        <w:autoSpaceDN w:val="0"/>
        <w:adjustRightInd w:val="0"/>
        <w:spacing w:line="240" w:lineRule="auto"/>
        <w:ind w:firstLine="567"/>
        <w:jc w:val="both"/>
      </w:pPr>
      <w:r w:rsidRPr="00766DD8">
        <w:t>- дату (месяц, год) изготовления;</w:t>
      </w:r>
    </w:p>
    <w:p w:rsidR="00766DD8" w:rsidRPr="00766DD8" w:rsidRDefault="00766DD8" w:rsidP="00766DD8">
      <w:pPr>
        <w:autoSpaceDE w:val="0"/>
        <w:autoSpaceDN w:val="0"/>
        <w:adjustRightInd w:val="0"/>
        <w:spacing w:line="240" w:lineRule="auto"/>
        <w:ind w:firstLine="567"/>
        <w:jc w:val="both"/>
      </w:pPr>
      <w:r w:rsidRPr="00766DD8">
        <w:t>- срок годности, устанавливаемый изготовителем;</w:t>
      </w:r>
    </w:p>
    <w:p w:rsidR="00766DD8" w:rsidRPr="00766DD8" w:rsidRDefault="00766DD8" w:rsidP="00766DD8">
      <w:pPr>
        <w:autoSpaceDE w:val="0"/>
        <w:autoSpaceDN w:val="0"/>
        <w:adjustRightInd w:val="0"/>
        <w:spacing w:line="240" w:lineRule="auto"/>
        <w:ind w:firstLine="567"/>
        <w:jc w:val="both"/>
      </w:pPr>
      <w:r w:rsidRPr="00766DD8">
        <w:t>- обозначение настоящего стандарта;</w:t>
      </w:r>
    </w:p>
    <w:p w:rsidR="00766DD8" w:rsidRDefault="00766DD8" w:rsidP="00766DD8">
      <w:pPr>
        <w:autoSpaceDE w:val="0"/>
        <w:autoSpaceDN w:val="0"/>
        <w:adjustRightInd w:val="0"/>
        <w:spacing w:line="240" w:lineRule="auto"/>
        <w:ind w:firstLine="567"/>
        <w:jc w:val="both"/>
      </w:pPr>
      <w:r>
        <w:t>- штриховой код (при наличии).</w:t>
      </w:r>
    </w:p>
    <w:p w:rsidR="0043689F" w:rsidRDefault="00766DD8" w:rsidP="0043689F">
      <w:pPr>
        <w:autoSpaceDE w:val="0"/>
        <w:autoSpaceDN w:val="0"/>
        <w:adjustRightInd w:val="0"/>
        <w:spacing w:line="240" w:lineRule="auto"/>
        <w:ind w:firstLine="567"/>
        <w:jc w:val="both"/>
      </w:pPr>
      <w:r w:rsidRPr="00766DD8">
        <w:t>Допускается дополнять маркировку другими сведениями, например сведениями о поставщиках</w:t>
      </w:r>
      <w:r>
        <w:t xml:space="preserve"> </w:t>
      </w:r>
      <w:r w:rsidRPr="00766DD8">
        <w:t>(потребительских союзах, ассоциациях), наносить графические символы и рисунки, поясняющие потребительские</w:t>
      </w:r>
      <w:r>
        <w:t xml:space="preserve"> </w:t>
      </w:r>
      <w:r w:rsidRPr="00766DD8">
        <w:t>свойства подгузников и их применение, и др.</w:t>
      </w:r>
    </w:p>
    <w:p w:rsidR="0043689F" w:rsidRDefault="00766DD8" w:rsidP="0043689F">
      <w:pPr>
        <w:autoSpaceDE w:val="0"/>
        <w:autoSpaceDN w:val="0"/>
        <w:adjustRightInd w:val="0"/>
        <w:spacing w:line="240" w:lineRule="auto"/>
        <w:ind w:firstLine="567"/>
        <w:jc w:val="both"/>
      </w:pPr>
      <w:r w:rsidRPr="00766DD8">
        <w:t>5.11.3</w:t>
      </w:r>
      <w:proofErr w:type="gramStart"/>
      <w:r w:rsidRPr="00766DD8">
        <w:t xml:space="preserve"> Д</w:t>
      </w:r>
      <w:proofErr w:type="gramEnd"/>
      <w:r w:rsidRPr="00766DD8">
        <w:t>опускается дополнительно наносить основную информацию о подгузнике (товарную марку,</w:t>
      </w:r>
      <w:r w:rsidR="0043689F">
        <w:t xml:space="preserve"> </w:t>
      </w:r>
      <w:r w:rsidRPr="00766DD8">
        <w:t>обозначение группы и др.) на нижний покровный слой, а при его отсутствии</w:t>
      </w:r>
      <w:r w:rsidR="0043689F">
        <w:t xml:space="preserve"> — на защитный слой подгузника.</w:t>
      </w:r>
    </w:p>
    <w:p w:rsidR="0043689F" w:rsidRDefault="00766DD8" w:rsidP="0043689F">
      <w:pPr>
        <w:autoSpaceDE w:val="0"/>
        <w:autoSpaceDN w:val="0"/>
        <w:adjustRightInd w:val="0"/>
        <w:spacing w:line="240" w:lineRule="auto"/>
        <w:ind w:firstLine="567"/>
        <w:jc w:val="both"/>
      </w:pPr>
      <w:r w:rsidRPr="00766DD8">
        <w:t>5.11.4</w:t>
      </w:r>
      <w:proofErr w:type="gramStart"/>
      <w:r w:rsidRPr="00766DD8">
        <w:t xml:space="preserve"> Н</w:t>
      </w:r>
      <w:proofErr w:type="gramEnd"/>
      <w:r w:rsidRPr="00766DD8">
        <w:t>е допускается наносить информацию о специальных</w:t>
      </w:r>
      <w:r w:rsidR="0043689F">
        <w:t xml:space="preserve"> свойствах подгузника, например </w:t>
      </w:r>
      <w:r w:rsidRPr="00766DD8">
        <w:t>«защищает кожу от раздражения», «поглощает запах», «воздухопрон</w:t>
      </w:r>
      <w:r w:rsidR="0043689F">
        <w:t xml:space="preserve">ицаемый», «экологически чистый» </w:t>
      </w:r>
      <w:r w:rsidRPr="00766DD8">
        <w:t>ит. п., без соответствующего докумен</w:t>
      </w:r>
      <w:r w:rsidR="0043689F">
        <w:t>тального подтверждения.</w:t>
      </w:r>
    </w:p>
    <w:p w:rsidR="00766DD8" w:rsidRDefault="00766DD8" w:rsidP="0043689F">
      <w:pPr>
        <w:autoSpaceDE w:val="0"/>
        <w:autoSpaceDN w:val="0"/>
        <w:adjustRightInd w:val="0"/>
        <w:spacing w:line="240" w:lineRule="auto"/>
        <w:ind w:firstLine="567"/>
        <w:jc w:val="both"/>
      </w:pPr>
      <w:r w:rsidRPr="00766DD8">
        <w:t>5.11.5 Маркировка должна быть нанесена на русском языке. Мар</w:t>
      </w:r>
      <w:r w:rsidR="0043689F">
        <w:t xml:space="preserve">кировка продукции, поставляемой </w:t>
      </w:r>
      <w:r w:rsidRPr="00766DD8">
        <w:t>на экспорт, может быть нанесена на иностранном языке заказчика (поставщика, продавца и т. д.)</w:t>
      </w:r>
      <w:r w:rsidR="00CB5A82">
        <w:t>.</w:t>
      </w:r>
    </w:p>
    <w:p w:rsidR="00CB5A82" w:rsidRPr="00CB5A82" w:rsidRDefault="00CB5A82" w:rsidP="00CB5A82">
      <w:pPr>
        <w:autoSpaceDE w:val="0"/>
        <w:autoSpaceDN w:val="0"/>
        <w:adjustRightInd w:val="0"/>
        <w:spacing w:line="240" w:lineRule="auto"/>
        <w:ind w:firstLine="567"/>
        <w:jc w:val="both"/>
      </w:pPr>
      <w:r w:rsidRPr="00CB5A82">
        <w:t>5.11.6 Маркировка грузовых мест (транспортной тары) — по ГОСТ 14192 с нанесением манипуляционного</w:t>
      </w:r>
      <w:r>
        <w:t xml:space="preserve"> </w:t>
      </w:r>
      <w:r w:rsidRPr="00CB5A82">
        <w:t>знака «Беречь от влаги».</w:t>
      </w:r>
    </w:p>
    <w:p w:rsidR="00CB5A82" w:rsidRDefault="00CB5A82" w:rsidP="00CB5A82">
      <w:pPr>
        <w:autoSpaceDE w:val="0"/>
        <w:autoSpaceDN w:val="0"/>
        <w:adjustRightInd w:val="0"/>
        <w:spacing w:line="240" w:lineRule="auto"/>
        <w:ind w:firstLine="567"/>
        <w:jc w:val="both"/>
      </w:pPr>
      <w:r w:rsidRPr="00CB5A82">
        <w:t xml:space="preserve">Маркировка, характеризующая упакованную продукцию, — по ГОСТ </w:t>
      </w:r>
      <w:r>
        <w:t xml:space="preserve">6658 с указанием номера партии, </w:t>
      </w:r>
      <w:r w:rsidRPr="00CB5A82">
        <w:t>наименования группы подгузников. Артикул при его отсутствии не указывают.</w:t>
      </w:r>
    </w:p>
    <w:p w:rsidR="00CB5A82" w:rsidRDefault="00CB5A82" w:rsidP="00CB5A82">
      <w:pPr>
        <w:autoSpaceDE w:val="0"/>
        <w:autoSpaceDN w:val="0"/>
        <w:adjustRightInd w:val="0"/>
        <w:spacing w:line="240" w:lineRule="auto"/>
        <w:ind w:firstLine="567"/>
        <w:jc w:val="both"/>
      </w:pPr>
    </w:p>
    <w:p w:rsidR="00CB5A82" w:rsidRDefault="00CB5A82" w:rsidP="00CB5A82">
      <w:pPr>
        <w:autoSpaceDE w:val="0"/>
        <w:autoSpaceDN w:val="0"/>
        <w:adjustRightInd w:val="0"/>
        <w:spacing w:line="240" w:lineRule="auto"/>
        <w:ind w:firstLine="567"/>
        <w:jc w:val="both"/>
        <w:rPr>
          <w:b/>
        </w:rPr>
      </w:pPr>
      <w:r w:rsidRPr="00CB5A82">
        <w:rPr>
          <w:b/>
        </w:rPr>
        <w:t>5.12 Упаковка</w:t>
      </w:r>
    </w:p>
    <w:p w:rsidR="00725B5D" w:rsidRDefault="00725B5D" w:rsidP="00CB5A82">
      <w:pPr>
        <w:autoSpaceDE w:val="0"/>
        <w:autoSpaceDN w:val="0"/>
        <w:adjustRightInd w:val="0"/>
        <w:spacing w:line="240" w:lineRule="auto"/>
        <w:ind w:firstLine="567"/>
        <w:jc w:val="both"/>
        <w:rPr>
          <w:b/>
        </w:rPr>
      </w:pPr>
    </w:p>
    <w:p w:rsidR="00CB5A82" w:rsidRPr="00CB5A82" w:rsidRDefault="00CB5A82" w:rsidP="00CB5A82">
      <w:pPr>
        <w:autoSpaceDE w:val="0"/>
        <w:autoSpaceDN w:val="0"/>
        <w:adjustRightInd w:val="0"/>
        <w:spacing w:line="240" w:lineRule="auto"/>
        <w:ind w:firstLine="567"/>
        <w:jc w:val="both"/>
      </w:pPr>
      <w:r w:rsidRPr="00CB5A82">
        <w:t>5.12.1 Подгузники в количестве, определяемом производителем, упаковывают в пакеты из полимерной</w:t>
      </w:r>
      <w:r>
        <w:t xml:space="preserve"> </w:t>
      </w:r>
      <w:r w:rsidRPr="00CB5A82">
        <w:t>пленки или пачки по</w:t>
      </w:r>
      <w:r>
        <w:t xml:space="preserve"> </w:t>
      </w:r>
      <w:r w:rsidRPr="00CB5A82">
        <w:t>ГОСТ 12303, или коробки по ГОСТ 12301, или другую потребительскую упаковку,</w:t>
      </w:r>
      <w:r>
        <w:t xml:space="preserve"> </w:t>
      </w:r>
      <w:r w:rsidRPr="00CB5A82">
        <w:t>обеспечивающую сохранность подгузников при транспортировании и хранении.</w:t>
      </w:r>
    </w:p>
    <w:p w:rsidR="00CB5A82" w:rsidRPr="00CB5A82" w:rsidRDefault="00CB5A82" w:rsidP="00CB5A82">
      <w:pPr>
        <w:autoSpaceDE w:val="0"/>
        <w:autoSpaceDN w:val="0"/>
        <w:adjustRightInd w:val="0"/>
        <w:spacing w:line="240" w:lineRule="auto"/>
        <w:ind w:firstLine="567"/>
        <w:jc w:val="both"/>
      </w:pPr>
      <w:r w:rsidRPr="00CB5A82">
        <w:t>Швы в пакетах из полимерной пленки должны быть заварены.</w:t>
      </w:r>
    </w:p>
    <w:p w:rsidR="00CB5A82" w:rsidRPr="00CB5A82" w:rsidRDefault="00CB5A82" w:rsidP="00CB5A82">
      <w:pPr>
        <w:autoSpaceDE w:val="0"/>
        <w:autoSpaceDN w:val="0"/>
        <w:adjustRightInd w:val="0"/>
        <w:spacing w:line="240" w:lineRule="auto"/>
        <w:ind w:firstLine="567"/>
        <w:jc w:val="both"/>
      </w:pPr>
      <w:r w:rsidRPr="00CB5A82">
        <w:t>В один пакет, пачку или коробку упаковывают подгузники одной гр</w:t>
      </w:r>
      <w:r>
        <w:t xml:space="preserve">уппы, вида, варианта размерного </w:t>
      </w:r>
      <w:r w:rsidRPr="00CB5A82">
        <w:t>ряда, конструкции, технического и декоративного исполнений, изготовленные из одних материалов, с</w:t>
      </w:r>
      <w:r>
        <w:t xml:space="preserve"> </w:t>
      </w:r>
      <w:r w:rsidRPr="00CB5A82">
        <w:t>одинаковыми показателями качества, с одной датой изготовления (месяц, год).</w:t>
      </w:r>
    </w:p>
    <w:p w:rsidR="00CB5A82" w:rsidRPr="00CB5A82" w:rsidRDefault="00CB5A82" w:rsidP="00CB5A82">
      <w:pPr>
        <w:autoSpaceDE w:val="0"/>
        <w:autoSpaceDN w:val="0"/>
        <w:adjustRightInd w:val="0"/>
        <w:spacing w:line="240" w:lineRule="auto"/>
        <w:ind w:firstLine="567"/>
        <w:jc w:val="both"/>
      </w:pPr>
      <w:r w:rsidRPr="00CB5A82">
        <w:t>Не допускается механическое повреждение упаковки, открывающее доступ к поверхности подгузника.</w:t>
      </w:r>
    </w:p>
    <w:p w:rsidR="00766DD8" w:rsidRDefault="00766DD8" w:rsidP="00CB5A82">
      <w:pPr>
        <w:autoSpaceDE w:val="0"/>
        <w:autoSpaceDN w:val="0"/>
        <w:adjustRightInd w:val="0"/>
        <w:spacing w:line="240" w:lineRule="auto"/>
        <w:ind w:firstLine="567"/>
        <w:jc w:val="both"/>
      </w:pPr>
    </w:p>
    <w:p w:rsidR="009D2C31" w:rsidRDefault="009D2C31" w:rsidP="00CB5A82">
      <w:pPr>
        <w:autoSpaceDE w:val="0"/>
        <w:autoSpaceDN w:val="0"/>
        <w:adjustRightInd w:val="0"/>
        <w:spacing w:line="240" w:lineRule="auto"/>
        <w:ind w:firstLine="567"/>
        <w:jc w:val="both"/>
      </w:pPr>
    </w:p>
    <w:p w:rsidR="009D2C31" w:rsidRPr="009D2C31" w:rsidRDefault="009D2C31" w:rsidP="009D2C31">
      <w:pPr>
        <w:autoSpaceDE w:val="0"/>
        <w:autoSpaceDN w:val="0"/>
        <w:adjustRightInd w:val="0"/>
        <w:spacing w:line="240" w:lineRule="auto"/>
        <w:ind w:firstLine="567"/>
        <w:jc w:val="both"/>
        <w:rPr>
          <w:b/>
        </w:rPr>
      </w:pPr>
      <w:r w:rsidRPr="009D2C31">
        <w:rPr>
          <w:b/>
        </w:rPr>
        <w:lastRenderedPageBreak/>
        <w:t>5.12.2 Транспортная упаковка</w:t>
      </w:r>
    </w:p>
    <w:p w:rsidR="009D2C31" w:rsidRDefault="009D2C31" w:rsidP="009D2C31">
      <w:pPr>
        <w:autoSpaceDE w:val="0"/>
        <w:autoSpaceDN w:val="0"/>
        <w:adjustRightInd w:val="0"/>
        <w:spacing w:line="240" w:lineRule="auto"/>
        <w:ind w:firstLine="567"/>
        <w:jc w:val="both"/>
      </w:pPr>
      <w:r w:rsidRPr="009D2C31">
        <w:t>Подгузники, упакованные в потребительскую упаковку, упаковывают в кипу, ящик по ГОСТ 6658.</w:t>
      </w:r>
    </w:p>
    <w:p w:rsidR="009D2C31" w:rsidRDefault="009D2C31" w:rsidP="009D2C31">
      <w:pPr>
        <w:autoSpaceDE w:val="0"/>
        <w:autoSpaceDN w:val="0"/>
        <w:adjustRightInd w:val="0"/>
        <w:spacing w:line="240" w:lineRule="auto"/>
        <w:ind w:firstLine="567"/>
        <w:jc w:val="both"/>
      </w:pPr>
      <w:r w:rsidRPr="009D2C31">
        <w:t>Масса брутто кипы, ящика п</w:t>
      </w:r>
      <w:r w:rsidR="00FF6758">
        <w:t>ри ручной погрузке и разгрузке –</w:t>
      </w:r>
      <w:r w:rsidRPr="009D2C31">
        <w:t xml:space="preserve"> в с</w:t>
      </w:r>
      <w:r>
        <w:t>оответствии с руководством [2].</w:t>
      </w:r>
    </w:p>
    <w:p w:rsidR="009D2C31" w:rsidRDefault="009D2C31" w:rsidP="009D2C31">
      <w:pPr>
        <w:autoSpaceDE w:val="0"/>
        <w:autoSpaceDN w:val="0"/>
        <w:adjustRightInd w:val="0"/>
        <w:spacing w:line="240" w:lineRule="auto"/>
        <w:ind w:firstLine="567"/>
        <w:jc w:val="both"/>
      </w:pPr>
      <w:r w:rsidRPr="009D2C31">
        <w:t xml:space="preserve">В один ящик, кипу упаковывают подгузники одной группы, </w:t>
      </w:r>
      <w:r>
        <w:t xml:space="preserve">вида, варианта размерного ряда, </w:t>
      </w:r>
      <w:r w:rsidRPr="009D2C31">
        <w:t>конструкции, технического и декоративного исполнений, с одной датой изготовления (месяц, год).</w:t>
      </w:r>
    </w:p>
    <w:p w:rsidR="00BE2C29" w:rsidRDefault="00BE2C29" w:rsidP="009D2C31">
      <w:pPr>
        <w:autoSpaceDE w:val="0"/>
        <w:autoSpaceDN w:val="0"/>
        <w:adjustRightInd w:val="0"/>
        <w:spacing w:line="240" w:lineRule="auto"/>
        <w:ind w:firstLine="567"/>
        <w:jc w:val="both"/>
      </w:pPr>
    </w:p>
    <w:p w:rsidR="00BE2C29" w:rsidRDefault="00BE2C29" w:rsidP="00B9415B">
      <w:pPr>
        <w:autoSpaceDE w:val="0"/>
        <w:autoSpaceDN w:val="0"/>
        <w:adjustRightInd w:val="0"/>
        <w:spacing w:line="240" w:lineRule="auto"/>
        <w:ind w:firstLine="567"/>
        <w:jc w:val="both"/>
        <w:rPr>
          <w:b/>
        </w:rPr>
      </w:pPr>
      <w:r w:rsidRPr="00BE2C29">
        <w:rPr>
          <w:b/>
        </w:rPr>
        <w:t>6 Правила приемки</w:t>
      </w:r>
    </w:p>
    <w:p w:rsidR="00725B5D" w:rsidRDefault="00725B5D" w:rsidP="00B9415B">
      <w:pPr>
        <w:autoSpaceDE w:val="0"/>
        <w:autoSpaceDN w:val="0"/>
        <w:adjustRightInd w:val="0"/>
        <w:spacing w:line="240" w:lineRule="auto"/>
        <w:ind w:firstLine="567"/>
        <w:jc w:val="both"/>
        <w:rPr>
          <w:b/>
        </w:rPr>
      </w:pPr>
    </w:p>
    <w:p w:rsidR="00BE2C29" w:rsidRPr="00BE2C29" w:rsidRDefault="00BE2C29" w:rsidP="00B9415B">
      <w:pPr>
        <w:autoSpaceDE w:val="0"/>
        <w:autoSpaceDN w:val="0"/>
        <w:adjustRightInd w:val="0"/>
        <w:spacing w:line="240" w:lineRule="auto"/>
        <w:ind w:firstLine="567"/>
        <w:jc w:val="both"/>
      </w:pPr>
      <w:r w:rsidRPr="00BE2C29">
        <w:t>6.1 Подгузники предъявляют к приемке партиями.</w:t>
      </w:r>
    </w:p>
    <w:p w:rsidR="00BE2C29" w:rsidRDefault="00BE2C29" w:rsidP="00B9415B">
      <w:pPr>
        <w:autoSpaceDE w:val="0"/>
        <w:autoSpaceDN w:val="0"/>
        <w:adjustRightInd w:val="0"/>
        <w:spacing w:line="240" w:lineRule="auto"/>
        <w:ind w:firstLine="567"/>
        <w:jc w:val="both"/>
      </w:pPr>
      <w:r w:rsidRPr="00BE2C29">
        <w:t>За партию принимают определенное количество подгузников одной группы, вида, варианта размерного</w:t>
      </w:r>
      <w:r>
        <w:t xml:space="preserve"> </w:t>
      </w:r>
      <w:r w:rsidRPr="00BE2C29">
        <w:t>ряда, конструкции, технического и декоративного исполнений, из</w:t>
      </w:r>
      <w:r>
        <w:t xml:space="preserve">готовленное из одних материалов </w:t>
      </w:r>
      <w:r w:rsidRPr="00BE2C29">
        <w:t>и оформленное одним документом о качест</w:t>
      </w:r>
      <w:r>
        <w:t>ве.</w:t>
      </w:r>
    </w:p>
    <w:p w:rsidR="00BE2C29" w:rsidRDefault="00BE2C29" w:rsidP="00B9415B">
      <w:pPr>
        <w:autoSpaceDE w:val="0"/>
        <w:autoSpaceDN w:val="0"/>
        <w:adjustRightInd w:val="0"/>
        <w:spacing w:line="240" w:lineRule="auto"/>
        <w:ind w:firstLine="567"/>
        <w:jc w:val="both"/>
      </w:pPr>
      <w:r w:rsidRPr="00BE2C29">
        <w:t>6.2 Партия должна сопровождаться документом о каче</w:t>
      </w:r>
      <w:r>
        <w:t>стве, который должен содержать:</w:t>
      </w:r>
    </w:p>
    <w:p w:rsidR="00BE2C29" w:rsidRDefault="00BE2C29" w:rsidP="00B9415B">
      <w:pPr>
        <w:autoSpaceDE w:val="0"/>
        <w:autoSpaceDN w:val="0"/>
        <w:adjustRightInd w:val="0"/>
        <w:spacing w:line="240" w:lineRule="auto"/>
        <w:ind w:firstLine="567"/>
        <w:jc w:val="both"/>
      </w:pPr>
      <w:r w:rsidRPr="00BE2C29">
        <w:t>- наименование страны-изготовителя, предприятия-изготовит</w:t>
      </w:r>
      <w:r>
        <w:t>еля, товарный знак изготовителя (при наличии);</w:t>
      </w:r>
    </w:p>
    <w:p w:rsidR="00BE2C29" w:rsidRDefault="00BE2C29" w:rsidP="00B9415B">
      <w:pPr>
        <w:autoSpaceDE w:val="0"/>
        <w:autoSpaceDN w:val="0"/>
        <w:adjustRightInd w:val="0"/>
        <w:spacing w:line="240" w:lineRule="auto"/>
        <w:ind w:firstLine="567"/>
        <w:jc w:val="both"/>
      </w:pPr>
      <w:r w:rsidRPr="00BE2C29">
        <w:t xml:space="preserve">- наименование группы, вида, размеры по обхвату тал </w:t>
      </w:r>
      <w:proofErr w:type="spellStart"/>
      <w:r w:rsidRPr="00BE2C29">
        <w:t>ии</w:t>
      </w:r>
      <w:proofErr w:type="spellEnd"/>
      <w:r w:rsidRPr="00BE2C29">
        <w:t>/бедер подгу</w:t>
      </w:r>
      <w:r>
        <w:t xml:space="preserve">зника, номер подгузника (при </w:t>
      </w:r>
      <w:r w:rsidRPr="00BE2C29">
        <w:t>наличии), декорат</w:t>
      </w:r>
      <w:r>
        <w:t>ивное и техническое исполнения;</w:t>
      </w:r>
    </w:p>
    <w:p w:rsidR="00BE2C29" w:rsidRDefault="00BE2C29" w:rsidP="00B9415B">
      <w:pPr>
        <w:autoSpaceDE w:val="0"/>
        <w:autoSpaceDN w:val="0"/>
        <w:adjustRightInd w:val="0"/>
        <w:spacing w:line="240" w:lineRule="auto"/>
        <w:ind w:firstLine="567"/>
        <w:jc w:val="both"/>
      </w:pPr>
      <w:r>
        <w:t>- номер артикула (при наличии);</w:t>
      </w:r>
    </w:p>
    <w:p w:rsidR="00BE2C29" w:rsidRDefault="00BE2C29" w:rsidP="00B9415B">
      <w:pPr>
        <w:autoSpaceDE w:val="0"/>
        <w:autoSpaceDN w:val="0"/>
        <w:adjustRightInd w:val="0"/>
        <w:spacing w:line="240" w:lineRule="auto"/>
        <w:ind w:firstLine="567"/>
        <w:jc w:val="both"/>
      </w:pPr>
      <w:r>
        <w:t>- номер партии;</w:t>
      </w:r>
    </w:p>
    <w:p w:rsidR="00BE2C29" w:rsidRDefault="00BE2C29" w:rsidP="00B9415B">
      <w:pPr>
        <w:autoSpaceDE w:val="0"/>
        <w:autoSpaceDN w:val="0"/>
        <w:adjustRightInd w:val="0"/>
        <w:spacing w:line="240" w:lineRule="auto"/>
        <w:ind w:firstLine="567"/>
        <w:jc w:val="both"/>
      </w:pPr>
      <w:r w:rsidRPr="00BE2C29">
        <w:t>- к</w:t>
      </w:r>
      <w:r>
        <w:t>оличество подгузников в партии;</w:t>
      </w:r>
    </w:p>
    <w:p w:rsidR="00BE2C29" w:rsidRDefault="00BE2C29" w:rsidP="00B9415B">
      <w:pPr>
        <w:autoSpaceDE w:val="0"/>
        <w:autoSpaceDN w:val="0"/>
        <w:adjustRightInd w:val="0"/>
        <w:spacing w:line="240" w:lineRule="auto"/>
        <w:ind w:firstLine="567"/>
        <w:jc w:val="both"/>
      </w:pPr>
      <w:r w:rsidRPr="00BE2C29">
        <w:t xml:space="preserve">- </w:t>
      </w:r>
      <w:r>
        <w:t>дату изготовления (месяц, год);</w:t>
      </w:r>
    </w:p>
    <w:p w:rsidR="00BE2C29" w:rsidRDefault="00BE2C29" w:rsidP="00B9415B">
      <w:pPr>
        <w:autoSpaceDE w:val="0"/>
        <w:autoSpaceDN w:val="0"/>
        <w:adjustRightInd w:val="0"/>
        <w:spacing w:line="240" w:lineRule="auto"/>
        <w:ind w:firstLine="567"/>
        <w:jc w:val="both"/>
      </w:pPr>
      <w:r w:rsidRPr="00BE2C29">
        <w:t>- об</w:t>
      </w:r>
      <w:r>
        <w:t>означение настоящего стандарта;</w:t>
      </w:r>
    </w:p>
    <w:p w:rsidR="00BE2C29" w:rsidRDefault="00BE2C29" w:rsidP="00B9415B">
      <w:pPr>
        <w:autoSpaceDE w:val="0"/>
        <w:autoSpaceDN w:val="0"/>
        <w:adjustRightInd w:val="0"/>
        <w:spacing w:line="240" w:lineRule="auto"/>
        <w:ind w:firstLine="567"/>
        <w:jc w:val="both"/>
      </w:pPr>
      <w:r w:rsidRPr="00BE2C29">
        <w:t>- срок годности подгузнико</w:t>
      </w:r>
      <w:r>
        <w:t>в, установленный изготовителем;</w:t>
      </w:r>
    </w:p>
    <w:p w:rsidR="00BE2C29" w:rsidRDefault="00BE2C29" w:rsidP="00B9415B">
      <w:pPr>
        <w:autoSpaceDE w:val="0"/>
        <w:autoSpaceDN w:val="0"/>
        <w:adjustRightInd w:val="0"/>
        <w:spacing w:line="240" w:lineRule="auto"/>
        <w:ind w:firstLine="567"/>
        <w:jc w:val="both"/>
      </w:pPr>
      <w:r w:rsidRPr="00BE2C29">
        <w:t>- результаты проведенных испытаний или подтверждение соотв</w:t>
      </w:r>
      <w:r>
        <w:t>етствия подгузников требованиям настоящего стандарта.</w:t>
      </w:r>
    </w:p>
    <w:p w:rsidR="00BE2C29" w:rsidRDefault="00BE2C29" w:rsidP="00B9415B">
      <w:pPr>
        <w:autoSpaceDE w:val="0"/>
        <w:autoSpaceDN w:val="0"/>
        <w:adjustRightInd w:val="0"/>
        <w:spacing w:line="240" w:lineRule="auto"/>
        <w:ind w:firstLine="567"/>
        <w:jc w:val="both"/>
      </w:pPr>
      <w:r w:rsidRPr="00BE2C29">
        <w:t>6.3 Подгузники подверга</w:t>
      </w:r>
      <w:r>
        <w:t>ют приемо-сдаточным испытаниям.</w:t>
      </w:r>
    </w:p>
    <w:p w:rsidR="00BE2C29" w:rsidRDefault="00BE2C29" w:rsidP="00B9415B">
      <w:pPr>
        <w:autoSpaceDE w:val="0"/>
        <w:autoSpaceDN w:val="0"/>
        <w:adjustRightInd w:val="0"/>
        <w:spacing w:line="240" w:lineRule="auto"/>
        <w:ind w:firstLine="567"/>
        <w:jc w:val="both"/>
      </w:pPr>
      <w:r w:rsidRPr="00BE2C29">
        <w:t>6.4</w:t>
      </w:r>
      <w:proofErr w:type="gramStart"/>
      <w:r w:rsidRPr="00BE2C29">
        <w:t xml:space="preserve"> Д</w:t>
      </w:r>
      <w:proofErr w:type="gramEnd"/>
      <w:r w:rsidRPr="00BE2C29">
        <w:t>ля проведения испытаний подгузников случайным образо</w:t>
      </w:r>
      <w:r>
        <w:t xml:space="preserve">м от партии отбирают 1 % единиц </w:t>
      </w:r>
      <w:r w:rsidRPr="00BE2C29">
        <w:t>продукции (кипу, ящик), но не менее двух единиц продукции, от котор</w:t>
      </w:r>
      <w:r>
        <w:t xml:space="preserve">ых отбирают подгузники не менее </w:t>
      </w:r>
      <w:r w:rsidRPr="00BE2C29">
        <w:t xml:space="preserve">чем от трех потребительских упаковок в количестве, необходимом </w:t>
      </w:r>
      <w:r>
        <w:t>для проведения испытаний, но не менее 21 подгузника.</w:t>
      </w:r>
    </w:p>
    <w:p w:rsidR="00BE2C29" w:rsidRPr="00FF6758" w:rsidRDefault="00BE2C29" w:rsidP="00B9415B">
      <w:pPr>
        <w:autoSpaceDE w:val="0"/>
        <w:autoSpaceDN w:val="0"/>
        <w:adjustRightInd w:val="0"/>
        <w:spacing w:line="240" w:lineRule="auto"/>
        <w:ind w:firstLine="567"/>
        <w:jc w:val="both"/>
      </w:pPr>
      <w:r w:rsidRPr="00BE2C29">
        <w:t>6.5 Приемо-сдаточные испытания каждой партии на соотв</w:t>
      </w:r>
      <w:r>
        <w:t xml:space="preserve">етствие подгузников </w:t>
      </w:r>
      <w:r w:rsidRPr="00FF6758">
        <w:t>требованиям настоящего стандарта проводят по 5.2—5.5; 5.8; 5.10.2 (таблица 2); 5.11, 5.12 (в части отсутствия повреждения упаковки).</w:t>
      </w:r>
    </w:p>
    <w:p w:rsidR="00BE2C29" w:rsidRDefault="00BE2C29" w:rsidP="00B9415B">
      <w:pPr>
        <w:autoSpaceDE w:val="0"/>
        <w:autoSpaceDN w:val="0"/>
        <w:adjustRightInd w:val="0"/>
        <w:spacing w:line="240" w:lineRule="auto"/>
        <w:ind w:firstLine="567"/>
        <w:jc w:val="both"/>
      </w:pPr>
      <w:r w:rsidRPr="00FF6758">
        <w:t>6.6 Проверку подгузников на соответствие по 5.10.1 проводят при постановке продукции на производство, изменении сырья и материалов для их изготовления, при сертификационных испытаниях, в случае разногласий между потребителем и изготовителем, а также в других ситуациях. Проверку и оценку показателей пров</w:t>
      </w:r>
      <w:r w:rsidR="00FF6758">
        <w:t xml:space="preserve">одят уполномоченные организации (аккредитованные испытательные лабораторий) </w:t>
      </w:r>
      <w:r w:rsidRPr="00FF6758">
        <w:t>на партии, прошедшей приемо-сдаточные испытания.</w:t>
      </w:r>
    </w:p>
    <w:p w:rsidR="00BE2C29" w:rsidRPr="00BE2C29" w:rsidRDefault="00BE2C29" w:rsidP="00B9415B">
      <w:pPr>
        <w:autoSpaceDE w:val="0"/>
        <w:autoSpaceDN w:val="0"/>
        <w:adjustRightInd w:val="0"/>
        <w:spacing w:line="240" w:lineRule="auto"/>
        <w:ind w:firstLine="567"/>
        <w:jc w:val="both"/>
      </w:pPr>
      <w:r w:rsidRPr="00BE2C29">
        <w:t>6.7</w:t>
      </w:r>
      <w:proofErr w:type="gramStart"/>
      <w:r w:rsidRPr="00BE2C29">
        <w:t xml:space="preserve"> П</w:t>
      </w:r>
      <w:proofErr w:type="gramEnd"/>
      <w:r w:rsidRPr="00BE2C29">
        <w:t>ри получении неудовлетворительных результатов испытаний хотя бы по одному показателю</w:t>
      </w:r>
      <w:r>
        <w:t xml:space="preserve"> </w:t>
      </w:r>
      <w:r w:rsidRPr="00BE2C29">
        <w:t>по нему проводят повторные испытания на удвоенной выборке, взятой от той же партии.</w:t>
      </w:r>
    </w:p>
    <w:p w:rsidR="00BE2C29" w:rsidRPr="00BE2C29" w:rsidRDefault="00BE2C29" w:rsidP="00B9415B">
      <w:pPr>
        <w:autoSpaceDE w:val="0"/>
        <w:autoSpaceDN w:val="0"/>
        <w:adjustRightInd w:val="0"/>
        <w:spacing w:line="240" w:lineRule="auto"/>
        <w:ind w:firstLine="567"/>
        <w:jc w:val="both"/>
      </w:pPr>
      <w:r w:rsidRPr="00BE2C29">
        <w:t>Результаты повторных испытаний являются окончательными и распространяются на всю партию.</w:t>
      </w:r>
    </w:p>
    <w:p w:rsidR="002C47F9" w:rsidRDefault="002C47F9" w:rsidP="00BE2C29">
      <w:pPr>
        <w:widowControl w:val="0"/>
        <w:autoSpaceDE w:val="0"/>
        <w:autoSpaceDN w:val="0"/>
        <w:adjustRightInd w:val="0"/>
        <w:spacing w:line="240" w:lineRule="auto"/>
        <w:ind w:firstLine="567"/>
        <w:jc w:val="both"/>
      </w:pPr>
    </w:p>
    <w:p w:rsidR="009F6C18" w:rsidRDefault="009F6C18" w:rsidP="00BE2C29">
      <w:pPr>
        <w:widowControl w:val="0"/>
        <w:autoSpaceDE w:val="0"/>
        <w:autoSpaceDN w:val="0"/>
        <w:adjustRightInd w:val="0"/>
        <w:spacing w:line="240" w:lineRule="auto"/>
        <w:ind w:firstLine="567"/>
        <w:jc w:val="both"/>
      </w:pPr>
    </w:p>
    <w:p w:rsidR="009F6C18" w:rsidRDefault="009F6C18" w:rsidP="00B9415B">
      <w:pPr>
        <w:widowControl w:val="0"/>
        <w:autoSpaceDE w:val="0"/>
        <w:autoSpaceDN w:val="0"/>
        <w:adjustRightInd w:val="0"/>
        <w:spacing w:line="240" w:lineRule="auto"/>
        <w:ind w:firstLine="567"/>
        <w:jc w:val="both"/>
        <w:rPr>
          <w:b/>
        </w:rPr>
      </w:pPr>
      <w:r w:rsidRPr="009F6C18">
        <w:rPr>
          <w:b/>
        </w:rPr>
        <w:lastRenderedPageBreak/>
        <w:t>7 Методы контроля</w:t>
      </w:r>
    </w:p>
    <w:p w:rsidR="009F6C18" w:rsidRDefault="009F6C18" w:rsidP="00B9415B">
      <w:pPr>
        <w:widowControl w:val="0"/>
        <w:autoSpaceDE w:val="0"/>
        <w:autoSpaceDN w:val="0"/>
        <w:adjustRightInd w:val="0"/>
        <w:spacing w:line="240" w:lineRule="auto"/>
        <w:ind w:firstLine="567"/>
        <w:jc w:val="both"/>
        <w:rPr>
          <w:b/>
        </w:rPr>
      </w:pPr>
    </w:p>
    <w:p w:rsidR="009F6C18" w:rsidRPr="009F6C18" w:rsidRDefault="003F18C3" w:rsidP="009F6C18">
      <w:pPr>
        <w:autoSpaceDE w:val="0"/>
        <w:autoSpaceDN w:val="0"/>
        <w:adjustRightInd w:val="0"/>
        <w:spacing w:line="240" w:lineRule="auto"/>
        <w:ind w:firstLine="567"/>
        <w:jc w:val="both"/>
      </w:pPr>
      <w:r>
        <w:t xml:space="preserve">7.1 Проверку подгузников по 5.2 – </w:t>
      </w:r>
      <w:r w:rsidR="009F6C18" w:rsidRPr="009F6C18">
        <w:t>5.5,5.8,5.11.1,5.11.2,5.12 проводят визуально путем просмотра</w:t>
      </w:r>
      <w:r w:rsidR="009F6C18">
        <w:t xml:space="preserve"> </w:t>
      </w:r>
      <w:r w:rsidR="009F6C18" w:rsidRPr="009F6C18">
        <w:t>подгузников, отобранных по 6.4.</w:t>
      </w:r>
    </w:p>
    <w:p w:rsidR="009F6C18" w:rsidRDefault="009F6C18" w:rsidP="009F6C18">
      <w:pPr>
        <w:autoSpaceDE w:val="0"/>
        <w:autoSpaceDN w:val="0"/>
        <w:adjustRightInd w:val="0"/>
        <w:spacing w:line="240" w:lineRule="auto"/>
        <w:ind w:firstLine="567"/>
        <w:jc w:val="both"/>
      </w:pPr>
      <w:r w:rsidRPr="009F6C18">
        <w:t>7</w:t>
      </w:r>
      <w:r w:rsidRPr="00FF6758">
        <w:t xml:space="preserve">.2 Оценку гигиенических показателей по 5.10.1 проводят в соответствии с </w:t>
      </w:r>
      <w:r w:rsidR="00FF6758" w:rsidRPr="00FF6758">
        <w:rPr>
          <w:lang w:val="kk-KZ"/>
        </w:rPr>
        <w:t>действующими документами по стандартизации Республики Казахстан</w:t>
      </w:r>
      <w:r w:rsidRPr="00FF6758">
        <w:t>, утвержденными в установленном порядке.</w:t>
      </w:r>
    </w:p>
    <w:p w:rsidR="00B9415B" w:rsidRDefault="00B9415B" w:rsidP="009F6C18">
      <w:pPr>
        <w:autoSpaceDE w:val="0"/>
        <w:autoSpaceDN w:val="0"/>
        <w:adjustRightInd w:val="0"/>
        <w:spacing w:line="240" w:lineRule="auto"/>
        <w:ind w:firstLine="567"/>
        <w:jc w:val="both"/>
      </w:pPr>
    </w:p>
    <w:p w:rsidR="00B9415B" w:rsidRPr="00B9415B" w:rsidRDefault="00B9415B" w:rsidP="00B9415B">
      <w:pPr>
        <w:autoSpaceDE w:val="0"/>
        <w:autoSpaceDN w:val="0"/>
        <w:adjustRightInd w:val="0"/>
        <w:spacing w:line="240" w:lineRule="auto"/>
        <w:ind w:firstLine="567"/>
        <w:jc w:val="both"/>
        <w:rPr>
          <w:b/>
        </w:rPr>
      </w:pPr>
      <w:r w:rsidRPr="00B9415B">
        <w:rPr>
          <w:b/>
        </w:rPr>
        <w:t>7.3 Метод определения полного влагопоглощения подгузников</w:t>
      </w:r>
    </w:p>
    <w:p w:rsidR="00B9415B" w:rsidRDefault="00B9415B" w:rsidP="00B9415B">
      <w:pPr>
        <w:autoSpaceDE w:val="0"/>
        <w:autoSpaceDN w:val="0"/>
        <w:adjustRightInd w:val="0"/>
        <w:spacing w:line="240" w:lineRule="auto"/>
        <w:ind w:firstLine="567"/>
        <w:jc w:val="both"/>
      </w:pPr>
      <w:r w:rsidRPr="00B9415B">
        <w:t>Метод основан на определении массы 0,9 %-</w:t>
      </w:r>
      <w:proofErr w:type="spellStart"/>
      <w:r w:rsidRPr="00B9415B">
        <w:t>ного</w:t>
      </w:r>
      <w:proofErr w:type="spellEnd"/>
      <w:r w:rsidRPr="00B9415B">
        <w:t xml:space="preserve"> раствора хлористого натрия, впитываемого подгузником при полном погружении его в раствор в течение определенного времени.</w:t>
      </w:r>
    </w:p>
    <w:p w:rsidR="00B9415B" w:rsidRDefault="00B9415B" w:rsidP="00B9415B">
      <w:pPr>
        <w:autoSpaceDE w:val="0"/>
        <w:autoSpaceDN w:val="0"/>
        <w:adjustRightInd w:val="0"/>
        <w:spacing w:line="240" w:lineRule="auto"/>
        <w:ind w:firstLine="567"/>
        <w:jc w:val="both"/>
        <w:rPr>
          <w:b/>
        </w:rPr>
      </w:pPr>
      <w:r w:rsidRPr="00B9415B">
        <w:rPr>
          <w:b/>
        </w:rPr>
        <w:t>7.3.1 Применяемые аппаратура, посуда и материалы</w:t>
      </w:r>
    </w:p>
    <w:p w:rsidR="009402B0" w:rsidRDefault="00B9415B" w:rsidP="009402B0">
      <w:pPr>
        <w:autoSpaceDE w:val="0"/>
        <w:autoSpaceDN w:val="0"/>
        <w:adjustRightInd w:val="0"/>
        <w:spacing w:line="240" w:lineRule="auto"/>
        <w:ind w:firstLine="567"/>
      </w:pPr>
      <w:r w:rsidRPr="00B9415B">
        <w:t>Устройство для опреде</w:t>
      </w:r>
      <w:r w:rsidR="0003129E">
        <w:t>ления полного влагопоглощения (</w:t>
      </w:r>
      <w:r w:rsidR="00FF6758">
        <w:rPr>
          <w:lang w:val="kk-KZ"/>
        </w:rPr>
        <w:t>р</w:t>
      </w:r>
      <w:proofErr w:type="spellStart"/>
      <w:r w:rsidRPr="00B9415B">
        <w:t>исунок</w:t>
      </w:r>
      <w:proofErr w:type="spellEnd"/>
      <w:r w:rsidRPr="00B9415B">
        <w:t xml:space="preserve"> 1), состоящее </w:t>
      </w:r>
      <w:proofErr w:type="gramStart"/>
      <w:r w:rsidRPr="00B9415B">
        <w:t>из</w:t>
      </w:r>
      <w:proofErr w:type="gramEnd"/>
      <w:r w:rsidRPr="00B9415B">
        <w:t>:</w:t>
      </w:r>
    </w:p>
    <w:p w:rsidR="009402B0" w:rsidRDefault="00B9415B" w:rsidP="009402B0">
      <w:pPr>
        <w:autoSpaceDE w:val="0"/>
        <w:autoSpaceDN w:val="0"/>
        <w:adjustRightInd w:val="0"/>
        <w:spacing w:line="240" w:lineRule="auto"/>
        <w:ind w:firstLine="567"/>
      </w:pPr>
      <w:r w:rsidRPr="00B9415B">
        <w:t xml:space="preserve">- металлической рамы с сетчатым дном на ножках (далее </w:t>
      </w:r>
      <w:r w:rsidR="00FF6758">
        <w:t xml:space="preserve">– </w:t>
      </w:r>
      <w:r w:rsidR="009402B0">
        <w:t xml:space="preserve">рамы). Размер сетчатого дна — </w:t>
      </w:r>
      <w:r w:rsidRPr="00B9415B">
        <w:t xml:space="preserve">105 </w:t>
      </w:r>
      <w:r w:rsidR="00FF6758">
        <w:rPr>
          <w:rFonts w:cs="Times New Roman"/>
        </w:rPr>
        <w:t>×</w:t>
      </w:r>
      <w:r w:rsidRPr="00B9415B">
        <w:t xml:space="preserve"> 105 мм с предельными отклонениями не более </w:t>
      </w:r>
      <w:r w:rsidR="003F18C3">
        <w:t xml:space="preserve"> </w:t>
      </w:r>
      <w:r w:rsidRPr="00B9415B">
        <w:t>±5 мм; количес</w:t>
      </w:r>
      <w:r w:rsidR="003F18C3">
        <w:t>тво ячеек –</w:t>
      </w:r>
      <w:r w:rsidR="003F18C3">
        <w:br/>
        <w:t>14-</w:t>
      </w:r>
      <w:r w:rsidR="009402B0">
        <w:t>16 шт. на 1 см</w:t>
      </w:r>
      <w:proofErr w:type="gramStart"/>
      <w:r w:rsidR="009402B0" w:rsidRPr="009402B0">
        <w:rPr>
          <w:vertAlign w:val="superscript"/>
        </w:rPr>
        <w:t>2</w:t>
      </w:r>
      <w:proofErr w:type="gramEnd"/>
      <w:r w:rsidR="009402B0">
        <w:t>;</w:t>
      </w:r>
    </w:p>
    <w:p w:rsidR="009402B0" w:rsidRDefault="00B9415B" w:rsidP="009402B0">
      <w:pPr>
        <w:autoSpaceDE w:val="0"/>
        <w:autoSpaceDN w:val="0"/>
        <w:adjustRightInd w:val="0"/>
        <w:spacing w:line="240" w:lineRule="auto"/>
        <w:ind w:firstLine="567"/>
      </w:pPr>
      <w:r w:rsidRPr="00B9415B">
        <w:t>- емкости, в которую погружают раму. Высота стенок емкости</w:t>
      </w:r>
      <w:r w:rsidR="003F18C3">
        <w:t xml:space="preserve"> – </w:t>
      </w:r>
      <w:r w:rsidR="009402B0">
        <w:t xml:space="preserve">не менее 130 мм, размеры дна </w:t>
      </w:r>
      <w:r w:rsidR="003F18C3">
        <w:t xml:space="preserve">емкости – </w:t>
      </w:r>
      <w:r w:rsidRPr="00B9415B">
        <w:t xml:space="preserve">не менее 150 </w:t>
      </w:r>
      <w:r w:rsidR="00FF6758">
        <w:rPr>
          <w:rFonts w:cs="Times New Roman"/>
        </w:rPr>
        <w:t>×</w:t>
      </w:r>
      <w:r w:rsidRPr="00B9415B">
        <w:t xml:space="preserve"> 150 мм.</w:t>
      </w:r>
    </w:p>
    <w:p w:rsidR="009402B0" w:rsidRDefault="009402B0" w:rsidP="009402B0">
      <w:pPr>
        <w:autoSpaceDE w:val="0"/>
        <w:autoSpaceDN w:val="0"/>
        <w:adjustRightInd w:val="0"/>
        <w:spacing w:line="240" w:lineRule="auto"/>
        <w:ind w:firstLine="567"/>
        <w:jc w:val="center"/>
        <w:rPr>
          <w:b/>
          <w:noProof/>
          <w:lang w:eastAsia="ru-RU"/>
        </w:rPr>
      </w:pPr>
      <w:r>
        <w:rPr>
          <w:b/>
          <w:noProof/>
          <w:lang w:eastAsia="ru-RU"/>
        </w:rPr>
        <w:drawing>
          <wp:anchor distT="0" distB="0" distL="114300" distR="114300" simplePos="0" relativeHeight="251664384" behindDoc="1" locked="0" layoutInCell="1" allowOverlap="1" wp14:anchorId="61B50029" wp14:editId="77D40A58">
            <wp:simplePos x="0" y="0"/>
            <wp:positionH relativeFrom="column">
              <wp:posOffset>1213485</wp:posOffset>
            </wp:positionH>
            <wp:positionV relativeFrom="paragraph">
              <wp:posOffset>81280</wp:posOffset>
            </wp:positionV>
            <wp:extent cx="4324350" cy="3467100"/>
            <wp:effectExtent l="0" t="0" r="0" b="0"/>
            <wp:wrapThrough wrapText="bothSides">
              <wp:wrapPolygon edited="0">
                <wp:start x="0" y="0"/>
                <wp:lineTo x="0" y="21481"/>
                <wp:lineTo x="21505" y="21481"/>
                <wp:lineTo x="21505" y="0"/>
                <wp:lineTo x="0" y="0"/>
              </wp:wrapPolygon>
            </wp:wrapThrough>
            <wp:docPr id="3" name="Рисунок 3" descr="D:\Каз Ин СТ\Э К О Т Е Х\проекты\2 СТ РК «Изделия бумажные медицинского назначения. Подгузники для взрослых. Общие технические условия»\скрин для проекта\1 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аз Ин СТ\Э К О Т Е Х\проекты\2 СТ РК «Изделия бумажные медицинского назначения. Подгузники для взрослых. Общие технические условия»\скрин для проекта\1 Снимок.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4350"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r>
        <w:rPr>
          <w:rFonts w:ascii="Arial" w:hAnsi="Arial" w:cs="Arial"/>
          <w:color w:val="2D2D2D"/>
          <w:spacing w:val="2"/>
          <w:sz w:val="21"/>
          <w:szCs w:val="21"/>
          <w:shd w:val="clear" w:color="auto" w:fill="FFFFFF"/>
        </w:rPr>
        <w:t xml:space="preserve"> </w:t>
      </w: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9402B0" w:rsidRDefault="009402B0" w:rsidP="009402B0">
      <w:pPr>
        <w:autoSpaceDE w:val="0"/>
        <w:autoSpaceDN w:val="0"/>
        <w:adjustRightInd w:val="0"/>
        <w:spacing w:line="240" w:lineRule="auto"/>
        <w:ind w:left="567"/>
        <w:rPr>
          <w:rFonts w:ascii="Arial" w:hAnsi="Arial" w:cs="Arial"/>
          <w:color w:val="2D2D2D"/>
          <w:spacing w:val="2"/>
          <w:sz w:val="21"/>
          <w:szCs w:val="21"/>
          <w:shd w:val="clear" w:color="auto" w:fill="FFFFFF"/>
        </w:rPr>
      </w:pPr>
    </w:p>
    <w:p w:rsidR="007631D5" w:rsidRDefault="007631D5" w:rsidP="009402B0">
      <w:pPr>
        <w:autoSpaceDE w:val="0"/>
        <w:autoSpaceDN w:val="0"/>
        <w:adjustRightInd w:val="0"/>
        <w:spacing w:line="240" w:lineRule="auto"/>
        <w:ind w:firstLine="567"/>
        <w:rPr>
          <w:rFonts w:ascii="Arial" w:hAnsi="Arial" w:cs="Arial"/>
          <w:color w:val="2D2D2D"/>
          <w:spacing w:val="2"/>
          <w:sz w:val="21"/>
          <w:szCs w:val="21"/>
          <w:shd w:val="clear" w:color="auto" w:fill="FFFFFF"/>
        </w:rPr>
      </w:pPr>
    </w:p>
    <w:p w:rsidR="000D1AD7" w:rsidRPr="000D1AD7" w:rsidRDefault="000D1AD7" w:rsidP="009402B0">
      <w:pPr>
        <w:autoSpaceDE w:val="0"/>
        <w:autoSpaceDN w:val="0"/>
        <w:adjustRightInd w:val="0"/>
        <w:spacing w:line="240" w:lineRule="auto"/>
        <w:ind w:firstLine="567"/>
        <w:rPr>
          <w:b/>
          <w:sz w:val="20"/>
        </w:rPr>
      </w:pPr>
      <w:r w:rsidRPr="000D1AD7">
        <w:rPr>
          <w:b/>
          <w:sz w:val="20"/>
        </w:rPr>
        <w:t>Условные обозначения:</w:t>
      </w:r>
    </w:p>
    <w:p w:rsidR="00FD179F" w:rsidRPr="000D1AD7" w:rsidRDefault="007631D5" w:rsidP="009402B0">
      <w:pPr>
        <w:autoSpaceDE w:val="0"/>
        <w:autoSpaceDN w:val="0"/>
        <w:adjustRightInd w:val="0"/>
        <w:spacing w:line="240" w:lineRule="auto"/>
        <w:ind w:firstLine="567"/>
        <w:rPr>
          <w:sz w:val="20"/>
        </w:rPr>
      </w:pPr>
      <w:r w:rsidRPr="000D1AD7">
        <w:rPr>
          <w:sz w:val="20"/>
        </w:rPr>
        <w:t>1 – М</w:t>
      </w:r>
      <w:r w:rsidR="009402B0" w:rsidRPr="000D1AD7">
        <w:rPr>
          <w:sz w:val="20"/>
        </w:rPr>
        <w:t>еталлическая рама с сетчатым дном на ножках;</w:t>
      </w:r>
    </w:p>
    <w:p w:rsidR="007631D5" w:rsidRPr="000D1AD7" w:rsidRDefault="007631D5" w:rsidP="009402B0">
      <w:pPr>
        <w:autoSpaceDE w:val="0"/>
        <w:autoSpaceDN w:val="0"/>
        <w:adjustRightInd w:val="0"/>
        <w:spacing w:line="240" w:lineRule="auto"/>
        <w:ind w:firstLine="567"/>
        <w:rPr>
          <w:sz w:val="20"/>
        </w:rPr>
      </w:pPr>
      <w:r w:rsidRPr="000D1AD7">
        <w:rPr>
          <w:sz w:val="20"/>
        </w:rPr>
        <w:t>2 – Сосуд</w:t>
      </w:r>
    </w:p>
    <w:p w:rsidR="007631D5" w:rsidRDefault="007631D5" w:rsidP="007631D5">
      <w:pPr>
        <w:autoSpaceDE w:val="0"/>
        <w:autoSpaceDN w:val="0"/>
        <w:adjustRightInd w:val="0"/>
        <w:spacing w:line="240" w:lineRule="auto"/>
        <w:jc w:val="center"/>
        <w:rPr>
          <w:b/>
        </w:rPr>
      </w:pPr>
    </w:p>
    <w:p w:rsidR="007631D5" w:rsidRDefault="007631D5" w:rsidP="003046F6">
      <w:pPr>
        <w:autoSpaceDE w:val="0"/>
        <w:autoSpaceDN w:val="0"/>
        <w:adjustRightInd w:val="0"/>
        <w:spacing w:line="240" w:lineRule="auto"/>
        <w:ind w:firstLine="567"/>
        <w:jc w:val="center"/>
        <w:rPr>
          <w:b/>
        </w:rPr>
      </w:pPr>
      <w:r w:rsidRPr="007631D5">
        <w:rPr>
          <w:b/>
        </w:rPr>
        <w:t xml:space="preserve">Рисунок 1 </w:t>
      </w:r>
      <w:r w:rsidR="00FF6758">
        <w:rPr>
          <w:b/>
        </w:rPr>
        <w:t>–</w:t>
      </w:r>
      <w:r w:rsidRPr="007631D5">
        <w:rPr>
          <w:b/>
        </w:rPr>
        <w:t xml:space="preserve"> Устройство для определения полного влагопоглощения подгузника</w:t>
      </w:r>
      <w:r w:rsidRPr="007631D5">
        <w:rPr>
          <w:b/>
        </w:rPr>
        <w:br/>
      </w:r>
    </w:p>
    <w:p w:rsidR="007631D5" w:rsidRPr="007631D5" w:rsidRDefault="007631D5" w:rsidP="003046F6">
      <w:pPr>
        <w:autoSpaceDE w:val="0"/>
        <w:autoSpaceDN w:val="0"/>
        <w:adjustRightInd w:val="0"/>
        <w:spacing w:line="240" w:lineRule="auto"/>
        <w:ind w:firstLine="567"/>
        <w:jc w:val="both"/>
      </w:pPr>
      <w:r w:rsidRPr="007631D5">
        <w:t>Секундомер.</w:t>
      </w:r>
    </w:p>
    <w:p w:rsidR="007631D5" w:rsidRPr="007631D5" w:rsidRDefault="007631D5" w:rsidP="003046F6">
      <w:pPr>
        <w:autoSpaceDE w:val="0"/>
        <w:autoSpaceDN w:val="0"/>
        <w:adjustRightInd w:val="0"/>
        <w:spacing w:line="240" w:lineRule="auto"/>
        <w:ind w:firstLine="567"/>
        <w:jc w:val="both"/>
      </w:pPr>
      <w:r w:rsidRPr="007631D5">
        <w:t>Весы лабораторные по </w:t>
      </w:r>
      <w:r w:rsidR="000A5B54" w:rsidRPr="00725B5D">
        <w:t>ГОСТ 29329</w:t>
      </w:r>
      <w:r w:rsidRPr="007631D5">
        <w:t xml:space="preserve"> с погрешностью взвешивания не более </w:t>
      </w:r>
      <w:r w:rsidR="000A5B54">
        <w:t xml:space="preserve"> </w:t>
      </w:r>
      <w:r w:rsidRPr="007631D5">
        <w:t>±</w:t>
      </w:r>
      <w:r w:rsidR="000A5B54">
        <w:t xml:space="preserve"> </w:t>
      </w:r>
      <w:r w:rsidRPr="007631D5">
        <w:t>0,01 г.</w:t>
      </w:r>
    </w:p>
    <w:p w:rsidR="007631D5" w:rsidRPr="007631D5" w:rsidRDefault="007631D5" w:rsidP="003046F6">
      <w:pPr>
        <w:autoSpaceDE w:val="0"/>
        <w:autoSpaceDN w:val="0"/>
        <w:adjustRightInd w:val="0"/>
        <w:spacing w:line="240" w:lineRule="auto"/>
        <w:ind w:firstLine="567"/>
        <w:jc w:val="both"/>
      </w:pPr>
      <w:r w:rsidRPr="007631D5">
        <w:t>Термометр по </w:t>
      </w:r>
      <w:hyperlink r:id="rId10" w:history="1">
        <w:r w:rsidRPr="007631D5">
          <w:t>ГОСТ 28498</w:t>
        </w:r>
      </w:hyperlink>
      <w:r w:rsidRPr="007631D5">
        <w:t> с ценой деления 1°С.</w:t>
      </w:r>
    </w:p>
    <w:p w:rsidR="003046F6" w:rsidRDefault="007631D5" w:rsidP="003046F6">
      <w:pPr>
        <w:autoSpaceDE w:val="0"/>
        <w:autoSpaceDN w:val="0"/>
        <w:adjustRightInd w:val="0"/>
        <w:spacing w:line="240" w:lineRule="auto"/>
        <w:ind w:firstLine="567"/>
        <w:jc w:val="both"/>
      </w:pPr>
      <w:r w:rsidRPr="007631D5">
        <w:t>Марля медицинская по </w:t>
      </w:r>
      <w:hyperlink r:id="rId11" w:history="1">
        <w:r w:rsidRPr="007631D5">
          <w:t>ГОСТ 9412</w:t>
        </w:r>
      </w:hyperlink>
      <w:r w:rsidR="003046F6">
        <w:t>.</w:t>
      </w:r>
    </w:p>
    <w:p w:rsidR="007631D5" w:rsidRPr="007631D5" w:rsidRDefault="007631D5" w:rsidP="003046F6">
      <w:pPr>
        <w:autoSpaceDE w:val="0"/>
        <w:autoSpaceDN w:val="0"/>
        <w:adjustRightInd w:val="0"/>
        <w:spacing w:line="240" w:lineRule="auto"/>
        <w:ind w:firstLine="567"/>
        <w:jc w:val="both"/>
      </w:pPr>
      <w:proofErr w:type="gramStart"/>
      <w:r w:rsidRPr="007631D5">
        <w:lastRenderedPageBreak/>
        <w:t>Вода</w:t>
      </w:r>
      <w:proofErr w:type="gramEnd"/>
      <w:r w:rsidRPr="007631D5">
        <w:t xml:space="preserve"> дистиллированная по </w:t>
      </w:r>
      <w:hyperlink r:id="rId12" w:history="1">
        <w:r w:rsidRPr="007631D5">
          <w:t>ГОСТ 6709</w:t>
        </w:r>
      </w:hyperlink>
      <w:r w:rsidRPr="007631D5">
        <w:t>.</w:t>
      </w:r>
    </w:p>
    <w:p w:rsidR="007631D5" w:rsidRPr="003046F6" w:rsidRDefault="007631D5" w:rsidP="003046F6">
      <w:pPr>
        <w:spacing w:line="240" w:lineRule="auto"/>
        <w:ind w:firstLine="567"/>
      </w:pPr>
      <w:r w:rsidRPr="003046F6">
        <w:t>Пинцет.</w:t>
      </w:r>
    </w:p>
    <w:p w:rsidR="007631D5" w:rsidRPr="003046F6" w:rsidRDefault="007631D5" w:rsidP="003046F6">
      <w:pPr>
        <w:spacing w:line="240" w:lineRule="auto"/>
        <w:ind w:firstLine="567"/>
      </w:pPr>
      <w:r w:rsidRPr="003046F6">
        <w:t>Колба по </w:t>
      </w:r>
      <w:hyperlink r:id="rId13" w:history="1">
        <w:r w:rsidRPr="003046F6">
          <w:t>ГОСТ 1770</w:t>
        </w:r>
      </w:hyperlink>
      <w:r w:rsidRPr="003046F6">
        <w:t> исполнения 1, вместимостью 1000 см</w:t>
      </w:r>
      <w:r w:rsidR="003046F6">
        <w:rPr>
          <w:vertAlign w:val="superscript"/>
        </w:rPr>
        <w:t>3</w:t>
      </w:r>
      <w:r w:rsidR="003046F6">
        <w:t>.</w:t>
      </w:r>
    </w:p>
    <w:p w:rsidR="007631D5" w:rsidRDefault="007631D5" w:rsidP="003046F6">
      <w:pPr>
        <w:autoSpaceDE w:val="0"/>
        <w:autoSpaceDN w:val="0"/>
        <w:adjustRightInd w:val="0"/>
        <w:spacing w:line="240" w:lineRule="auto"/>
        <w:ind w:firstLine="567"/>
        <w:jc w:val="both"/>
      </w:pPr>
      <w:r w:rsidRPr="007631D5">
        <w:t>Линейка измерительная по </w:t>
      </w:r>
      <w:hyperlink r:id="rId14" w:history="1">
        <w:r w:rsidRPr="007631D5">
          <w:t>ГОСТ 427</w:t>
        </w:r>
      </w:hyperlink>
      <w:r w:rsidRPr="007631D5">
        <w:t> с ценой деления 1 мм.</w:t>
      </w:r>
    </w:p>
    <w:p w:rsidR="007631D5" w:rsidRDefault="007631D5" w:rsidP="003046F6">
      <w:pPr>
        <w:autoSpaceDE w:val="0"/>
        <w:autoSpaceDN w:val="0"/>
        <w:adjustRightInd w:val="0"/>
        <w:spacing w:line="240" w:lineRule="auto"/>
        <w:ind w:firstLine="567"/>
        <w:jc w:val="both"/>
      </w:pPr>
      <w:r w:rsidRPr="007631D5">
        <w:t>Ножницы.</w:t>
      </w:r>
    </w:p>
    <w:p w:rsidR="003046F6" w:rsidRDefault="007631D5" w:rsidP="003046F6">
      <w:pPr>
        <w:autoSpaceDE w:val="0"/>
        <w:autoSpaceDN w:val="0"/>
        <w:adjustRightInd w:val="0"/>
        <w:spacing w:line="240" w:lineRule="auto"/>
        <w:ind w:firstLine="567"/>
        <w:jc w:val="both"/>
      </w:pPr>
      <w:r w:rsidRPr="007631D5">
        <w:t>Плита из органического стекла размером 100</w:t>
      </w:r>
      <w:r w:rsidR="00FF6758">
        <w:rPr>
          <w:lang w:val="kk-KZ"/>
        </w:rPr>
        <w:t xml:space="preserve"> </w:t>
      </w:r>
      <w:r w:rsidR="00FF6758">
        <w:rPr>
          <w:rFonts w:cs="Times New Roman"/>
        </w:rPr>
        <w:t>×</w:t>
      </w:r>
      <w:r w:rsidR="00FF6758">
        <w:rPr>
          <w:rFonts w:cs="Times New Roman"/>
          <w:lang w:val="kk-KZ"/>
        </w:rPr>
        <w:t xml:space="preserve"> </w:t>
      </w:r>
      <w:r w:rsidRPr="007631D5">
        <w:t>100 мм с предельны</w:t>
      </w:r>
      <w:r w:rsidR="003046F6">
        <w:t xml:space="preserve">ми отклонениями не более </w:t>
      </w:r>
      <w:r w:rsidR="000A5B54">
        <w:t xml:space="preserve"> </w:t>
      </w:r>
      <w:r w:rsidR="003046F6">
        <w:t>±</w:t>
      </w:r>
      <w:r w:rsidR="000A5B54">
        <w:t xml:space="preserve"> </w:t>
      </w:r>
      <w:r w:rsidR="003046F6">
        <w:t>5 мм.</w:t>
      </w:r>
    </w:p>
    <w:p w:rsidR="003046F6" w:rsidRDefault="007631D5" w:rsidP="003046F6">
      <w:pPr>
        <w:autoSpaceDE w:val="0"/>
        <w:autoSpaceDN w:val="0"/>
        <w:adjustRightInd w:val="0"/>
        <w:spacing w:line="240" w:lineRule="auto"/>
        <w:ind w:firstLine="567"/>
        <w:jc w:val="both"/>
      </w:pPr>
      <w:r w:rsidRPr="007631D5">
        <w:t>Натрий хлористый по </w:t>
      </w:r>
      <w:hyperlink r:id="rId15" w:history="1">
        <w:r w:rsidRPr="007631D5">
          <w:t>ГОСТ 4233</w:t>
        </w:r>
      </w:hyperlink>
      <w:r w:rsidR="003046F6">
        <w:t>.</w:t>
      </w:r>
    </w:p>
    <w:p w:rsidR="003046F6" w:rsidRDefault="007631D5" w:rsidP="003046F6">
      <w:pPr>
        <w:autoSpaceDE w:val="0"/>
        <w:autoSpaceDN w:val="0"/>
        <w:adjustRightInd w:val="0"/>
        <w:spacing w:line="240" w:lineRule="auto"/>
        <w:ind w:firstLine="567"/>
        <w:jc w:val="both"/>
      </w:pPr>
      <w:r w:rsidRPr="007631D5">
        <w:t>Фильтр</w:t>
      </w:r>
      <w:r w:rsidR="003046F6">
        <w:t xml:space="preserve">ы </w:t>
      </w:r>
      <w:proofErr w:type="spellStart"/>
      <w:r w:rsidR="003046F6">
        <w:t>обеззоленные</w:t>
      </w:r>
      <w:proofErr w:type="spellEnd"/>
      <w:r w:rsidR="003046F6">
        <w:t xml:space="preserve"> «красная лента».</w:t>
      </w:r>
    </w:p>
    <w:p w:rsidR="003046F6" w:rsidRDefault="003046F6" w:rsidP="003046F6">
      <w:pPr>
        <w:autoSpaceDE w:val="0"/>
        <w:autoSpaceDN w:val="0"/>
        <w:adjustRightInd w:val="0"/>
        <w:spacing w:line="240" w:lineRule="auto"/>
        <w:ind w:firstLine="567"/>
        <w:jc w:val="both"/>
      </w:pPr>
      <w:r>
        <w:t>Маркер с тонким стержнем.</w:t>
      </w:r>
    </w:p>
    <w:p w:rsidR="007631D5" w:rsidRDefault="007631D5" w:rsidP="003046F6">
      <w:pPr>
        <w:autoSpaceDE w:val="0"/>
        <w:autoSpaceDN w:val="0"/>
        <w:adjustRightInd w:val="0"/>
        <w:spacing w:line="240" w:lineRule="auto"/>
        <w:ind w:firstLine="567"/>
        <w:jc w:val="both"/>
      </w:pPr>
      <w:r w:rsidRPr="007631D5">
        <w:t>Скальпель.</w:t>
      </w:r>
    </w:p>
    <w:p w:rsidR="00CB164B" w:rsidRDefault="00CB164B" w:rsidP="003046F6">
      <w:pPr>
        <w:autoSpaceDE w:val="0"/>
        <w:autoSpaceDN w:val="0"/>
        <w:adjustRightInd w:val="0"/>
        <w:spacing w:line="240" w:lineRule="auto"/>
        <w:ind w:firstLine="567"/>
        <w:jc w:val="both"/>
      </w:pPr>
    </w:p>
    <w:p w:rsidR="00CB164B" w:rsidRPr="00CB164B" w:rsidRDefault="00CB164B" w:rsidP="00CB164B">
      <w:pPr>
        <w:autoSpaceDE w:val="0"/>
        <w:autoSpaceDN w:val="0"/>
        <w:adjustRightInd w:val="0"/>
        <w:spacing w:line="240" w:lineRule="auto"/>
        <w:ind w:firstLine="567"/>
        <w:jc w:val="both"/>
      </w:pPr>
      <w:r w:rsidRPr="00CB164B">
        <w:rPr>
          <w:b/>
        </w:rPr>
        <w:t>7.3.2 Приготовление 0,9 %-</w:t>
      </w:r>
      <w:proofErr w:type="spellStart"/>
      <w:r w:rsidRPr="00CB164B">
        <w:rPr>
          <w:b/>
        </w:rPr>
        <w:t>ного</w:t>
      </w:r>
      <w:proofErr w:type="spellEnd"/>
      <w:r w:rsidRPr="00CB164B">
        <w:rPr>
          <w:b/>
        </w:rPr>
        <w:t xml:space="preserve"> раствора хлористого натрия</w:t>
      </w:r>
      <w:r w:rsidR="00FF6758">
        <w:t xml:space="preserve"> (далее </w:t>
      </w:r>
      <w:r w:rsidR="00FF6758">
        <w:rPr>
          <w:lang w:val="kk-KZ"/>
        </w:rPr>
        <w:t>–</w:t>
      </w:r>
      <w:r w:rsidRPr="00CB164B">
        <w:t xml:space="preserve"> раствор)</w:t>
      </w:r>
    </w:p>
    <w:p w:rsidR="00CB164B" w:rsidRDefault="00CB164B" w:rsidP="00CB164B">
      <w:pPr>
        <w:autoSpaceDE w:val="0"/>
        <w:autoSpaceDN w:val="0"/>
        <w:adjustRightInd w:val="0"/>
        <w:spacing w:line="240" w:lineRule="auto"/>
        <w:ind w:firstLine="567"/>
        <w:jc w:val="both"/>
      </w:pPr>
      <w:r>
        <w:t>Для приготовления 1 дм</w:t>
      </w:r>
      <w:r>
        <w:rPr>
          <w:vertAlign w:val="superscript"/>
        </w:rPr>
        <w:t>3</w:t>
      </w:r>
      <w:r w:rsidRPr="00CB164B">
        <w:t xml:space="preserve"> раствора берут навеску хлористого натрия в коли</w:t>
      </w:r>
      <w:r>
        <w:t xml:space="preserve">честве (9,0 ± </w:t>
      </w:r>
      <w:proofErr w:type="gramStart"/>
      <w:r>
        <w:t xml:space="preserve">0,1) </w:t>
      </w:r>
      <w:proofErr w:type="gramEnd"/>
      <w:r>
        <w:t xml:space="preserve">г, переносят </w:t>
      </w:r>
      <w:r w:rsidRPr="00CB164B">
        <w:t>в колбу и добавляют в нее дистил</w:t>
      </w:r>
      <w:r>
        <w:t xml:space="preserve">лированную воду до отметки </w:t>
      </w:r>
      <w:r w:rsidR="00FF6758">
        <w:rPr>
          <w:lang w:val="kk-KZ"/>
        </w:rPr>
        <w:br/>
      </w:r>
      <w:r>
        <w:t>1 дм</w:t>
      </w:r>
      <w:r>
        <w:rPr>
          <w:vertAlign w:val="superscript"/>
        </w:rPr>
        <w:t>3</w:t>
      </w:r>
      <w:r w:rsidRPr="00CB164B">
        <w:t>.</w:t>
      </w:r>
    </w:p>
    <w:p w:rsidR="00CB164B" w:rsidRDefault="00CB164B" w:rsidP="00CB164B">
      <w:pPr>
        <w:autoSpaceDE w:val="0"/>
        <w:autoSpaceDN w:val="0"/>
        <w:adjustRightInd w:val="0"/>
        <w:spacing w:line="240" w:lineRule="auto"/>
        <w:ind w:firstLine="567"/>
        <w:jc w:val="both"/>
        <w:rPr>
          <w:b/>
        </w:rPr>
      </w:pPr>
      <w:r w:rsidRPr="00CB164B">
        <w:rPr>
          <w:b/>
        </w:rPr>
        <w:t>7.3.3 Подготовка образцов для испытаний</w:t>
      </w:r>
    </w:p>
    <w:p w:rsidR="00CB164B" w:rsidRPr="00CB164B" w:rsidRDefault="00CB164B" w:rsidP="00CB164B">
      <w:pPr>
        <w:autoSpaceDE w:val="0"/>
        <w:autoSpaceDN w:val="0"/>
        <w:adjustRightInd w:val="0"/>
        <w:spacing w:line="240" w:lineRule="auto"/>
        <w:ind w:firstLine="567"/>
        <w:jc w:val="both"/>
      </w:pPr>
      <w:r w:rsidRPr="00CB164B">
        <w:t>Из пробы, отобранной по 6.4, отбирают шесть подгузников для испытаний (по два подгузника из</w:t>
      </w:r>
      <w:r>
        <w:t xml:space="preserve"> </w:t>
      </w:r>
      <w:r w:rsidRPr="00CB164B">
        <w:t>трех потребительских упаковок). Если подгузники изготовлены в форме трусов, то боковые швы разрезают.</w:t>
      </w:r>
    </w:p>
    <w:p w:rsidR="00CB164B" w:rsidRPr="00CB164B" w:rsidRDefault="00CB164B" w:rsidP="00CB164B">
      <w:pPr>
        <w:autoSpaceDE w:val="0"/>
        <w:autoSpaceDN w:val="0"/>
        <w:adjustRightInd w:val="0"/>
        <w:spacing w:line="240" w:lineRule="auto"/>
        <w:ind w:firstLine="567"/>
        <w:jc w:val="both"/>
      </w:pPr>
      <w:r w:rsidRPr="00CB164B">
        <w:t xml:space="preserve">Определяют массу каждого подгузника в сухом состоянии </w:t>
      </w:r>
      <w:proofErr w:type="gramStart"/>
      <w:r w:rsidRPr="00CB164B">
        <w:t>Р(</w:t>
      </w:r>
      <w:proofErr w:type="gramEnd"/>
      <w:r w:rsidRPr="00CB164B">
        <w:t>г) пр</w:t>
      </w:r>
      <w:r>
        <w:t xml:space="preserve">и взвешивании с погрешностью не </w:t>
      </w:r>
      <w:r w:rsidRPr="00CB164B">
        <w:t>более</w:t>
      </w:r>
      <w:r w:rsidR="000A5B54">
        <w:t xml:space="preserve"> </w:t>
      </w:r>
      <w:r w:rsidRPr="00CB164B">
        <w:t xml:space="preserve"> ±</w:t>
      </w:r>
      <w:r w:rsidR="000A5B54">
        <w:t xml:space="preserve"> </w:t>
      </w:r>
      <w:r w:rsidRPr="00CB164B">
        <w:t>0,01 г. Затем отрезают стягивающие резинки боковых оборок и барьеров подгузников.</w:t>
      </w:r>
    </w:p>
    <w:p w:rsidR="00CB164B" w:rsidRPr="00CB164B" w:rsidRDefault="00CB164B" w:rsidP="00CB164B">
      <w:pPr>
        <w:autoSpaceDE w:val="0"/>
        <w:autoSpaceDN w:val="0"/>
        <w:adjustRightInd w:val="0"/>
        <w:spacing w:line="240" w:lineRule="auto"/>
        <w:ind w:firstLine="567"/>
        <w:jc w:val="both"/>
      </w:pPr>
      <w:r w:rsidRPr="00CB164B">
        <w:t>Подгузник раскладывают на горизонтальной поверхности верхн</w:t>
      </w:r>
      <w:r>
        <w:t xml:space="preserve">им покровным слоем вверх. Далее </w:t>
      </w:r>
      <w:r w:rsidRPr="00CB164B">
        <w:t>определяют центр абсорбирующего слоя подгузника следующим образом:</w:t>
      </w:r>
    </w:p>
    <w:p w:rsidR="00FF6758" w:rsidRDefault="00CB164B" w:rsidP="00FF6758">
      <w:pPr>
        <w:autoSpaceDE w:val="0"/>
        <w:autoSpaceDN w:val="0"/>
        <w:adjustRightInd w:val="0"/>
        <w:spacing w:line="240" w:lineRule="auto"/>
        <w:ind w:firstLine="567"/>
        <w:jc w:val="both"/>
        <w:rPr>
          <w:lang w:val="kk-KZ"/>
        </w:rPr>
      </w:pPr>
      <w:r w:rsidRPr="00CB164B">
        <w:t>- в подгузнике с одним впитывающим слоем определяют наибо</w:t>
      </w:r>
      <w:r>
        <w:t xml:space="preserve">лее узкую (прямоугольную) часть </w:t>
      </w:r>
      <w:r w:rsidRPr="00CB164B">
        <w:t>впитывающего слоя и отмечают середину ее длины и ширины. Точка пересечения длины и ширины наиболее</w:t>
      </w:r>
      <w:r>
        <w:t xml:space="preserve"> </w:t>
      </w:r>
      <w:r w:rsidRPr="00CB164B">
        <w:t>узкой (прямоугольной) части впитывающего слоя является центром абсорбирующего слоя подгузника</w:t>
      </w:r>
      <w:r>
        <w:t xml:space="preserve"> </w:t>
      </w:r>
      <w:r w:rsidR="002538F1">
        <w:t>(</w:t>
      </w:r>
      <w:r w:rsidR="00FF6758">
        <w:rPr>
          <w:lang w:val="kk-KZ"/>
        </w:rPr>
        <w:t>р</w:t>
      </w:r>
      <w:proofErr w:type="spellStart"/>
      <w:r w:rsidRPr="00CB164B">
        <w:t>исунок</w:t>
      </w:r>
      <w:proofErr w:type="spellEnd"/>
      <w:r w:rsidRPr="00CB164B">
        <w:t xml:space="preserve"> 2);</w:t>
      </w:r>
    </w:p>
    <w:p w:rsidR="00FF6758" w:rsidRPr="00FF6758" w:rsidRDefault="00FF6758" w:rsidP="00FF6758">
      <w:pPr>
        <w:autoSpaceDE w:val="0"/>
        <w:autoSpaceDN w:val="0"/>
        <w:adjustRightInd w:val="0"/>
        <w:spacing w:line="240" w:lineRule="auto"/>
        <w:ind w:firstLine="567"/>
        <w:jc w:val="both"/>
        <w:rPr>
          <w:lang w:val="kk-KZ"/>
        </w:rPr>
      </w:pPr>
    </w:p>
    <w:p w:rsidR="00CB164B" w:rsidRPr="00CB164B" w:rsidRDefault="00FF6758" w:rsidP="00FF6758">
      <w:pPr>
        <w:autoSpaceDE w:val="0"/>
        <w:autoSpaceDN w:val="0"/>
        <w:adjustRightInd w:val="0"/>
        <w:spacing w:line="240" w:lineRule="auto"/>
        <w:jc w:val="center"/>
      </w:pPr>
      <w:r>
        <w:rPr>
          <w:noProof/>
          <w:lang w:eastAsia="ru-RU"/>
        </w:rPr>
        <w:drawing>
          <wp:inline distT="0" distB="0" distL="0" distR="0">
            <wp:extent cx="1718289" cy="1828800"/>
            <wp:effectExtent l="0" t="0" r="0" b="0"/>
            <wp:docPr id="5" name="Рисунок 5" descr="D:\Каз Ин СТ\Э К О Т Е Х\проекты\2 СТ РК «Изделия бумажные медицинского назначения. Подгузники для взрослых. Общие технические условия»\скрин для проекта\2 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Каз Ин СТ\Э К О Т Е Х\проекты\2 СТ РК «Изделия бумажные медицинского назначения. Подгузники для взрослых. Общие технические условия»\скрин для проекта\2 Снимок.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8279" cy="1828790"/>
                    </a:xfrm>
                    <a:prstGeom prst="rect">
                      <a:avLst/>
                    </a:prstGeom>
                    <a:noFill/>
                    <a:ln>
                      <a:noFill/>
                    </a:ln>
                  </pic:spPr>
                </pic:pic>
              </a:graphicData>
            </a:graphic>
          </wp:inline>
        </w:drawing>
      </w:r>
    </w:p>
    <w:p w:rsidR="00001C74" w:rsidRDefault="00001C74" w:rsidP="00FF6758">
      <w:pPr>
        <w:ind w:firstLine="567"/>
        <w:jc w:val="both"/>
        <w:rPr>
          <w:b/>
          <w:sz w:val="20"/>
        </w:rPr>
      </w:pPr>
      <w:r w:rsidRPr="000D1AD7">
        <w:rPr>
          <w:b/>
          <w:sz w:val="20"/>
        </w:rPr>
        <w:t>Условные обозначения:</w:t>
      </w:r>
    </w:p>
    <w:p w:rsidR="00001C74" w:rsidRPr="00FF6758" w:rsidRDefault="00001C74" w:rsidP="00FF6758">
      <w:pPr>
        <w:autoSpaceDE w:val="0"/>
        <w:autoSpaceDN w:val="0"/>
        <w:adjustRightInd w:val="0"/>
        <w:spacing w:line="240" w:lineRule="auto"/>
        <w:ind w:firstLine="567"/>
        <w:jc w:val="both"/>
        <w:rPr>
          <w:sz w:val="20"/>
          <w:szCs w:val="20"/>
        </w:rPr>
      </w:pPr>
      <w:r w:rsidRPr="00FF6758">
        <w:rPr>
          <w:sz w:val="20"/>
          <w:szCs w:val="20"/>
        </w:rPr>
        <w:t xml:space="preserve">1 - </w:t>
      </w:r>
      <w:r w:rsidR="006D70C1" w:rsidRPr="00FF6758">
        <w:rPr>
          <w:sz w:val="20"/>
          <w:szCs w:val="20"/>
          <w:lang w:val="kk-KZ"/>
        </w:rPr>
        <w:t>П</w:t>
      </w:r>
      <w:proofErr w:type="spellStart"/>
      <w:r w:rsidRPr="00FF6758">
        <w:rPr>
          <w:sz w:val="20"/>
          <w:szCs w:val="20"/>
        </w:rPr>
        <w:t>одгузник</w:t>
      </w:r>
      <w:proofErr w:type="spellEnd"/>
      <w:r w:rsidRPr="00FF6758">
        <w:rPr>
          <w:sz w:val="20"/>
          <w:szCs w:val="20"/>
        </w:rPr>
        <w:t>; </w:t>
      </w:r>
    </w:p>
    <w:p w:rsidR="00001C74" w:rsidRPr="00FF6758" w:rsidRDefault="00001C74" w:rsidP="00FF6758">
      <w:pPr>
        <w:autoSpaceDE w:val="0"/>
        <w:autoSpaceDN w:val="0"/>
        <w:adjustRightInd w:val="0"/>
        <w:spacing w:line="240" w:lineRule="auto"/>
        <w:ind w:firstLine="567"/>
        <w:jc w:val="both"/>
        <w:rPr>
          <w:sz w:val="20"/>
          <w:szCs w:val="20"/>
        </w:rPr>
      </w:pPr>
      <w:r w:rsidRPr="00FF6758">
        <w:rPr>
          <w:sz w:val="20"/>
          <w:szCs w:val="20"/>
        </w:rPr>
        <w:t xml:space="preserve">2 - </w:t>
      </w:r>
      <w:r w:rsidR="006D70C1" w:rsidRPr="00FF6758">
        <w:rPr>
          <w:sz w:val="20"/>
          <w:szCs w:val="20"/>
          <w:lang w:val="kk-KZ"/>
        </w:rPr>
        <w:t>В</w:t>
      </w:r>
      <w:proofErr w:type="spellStart"/>
      <w:r w:rsidRPr="00FF6758">
        <w:rPr>
          <w:sz w:val="20"/>
          <w:szCs w:val="20"/>
        </w:rPr>
        <w:t>питывающий</w:t>
      </w:r>
      <w:proofErr w:type="spellEnd"/>
      <w:r w:rsidRPr="00FF6758">
        <w:rPr>
          <w:sz w:val="20"/>
          <w:szCs w:val="20"/>
        </w:rPr>
        <w:t xml:space="preserve"> слой подгузника; </w:t>
      </w:r>
    </w:p>
    <w:p w:rsidR="00001C74" w:rsidRPr="00FF6758" w:rsidRDefault="00001C74" w:rsidP="00FF6758">
      <w:pPr>
        <w:autoSpaceDE w:val="0"/>
        <w:autoSpaceDN w:val="0"/>
        <w:adjustRightInd w:val="0"/>
        <w:spacing w:line="240" w:lineRule="auto"/>
        <w:ind w:firstLine="567"/>
        <w:jc w:val="both"/>
        <w:rPr>
          <w:sz w:val="20"/>
          <w:szCs w:val="20"/>
        </w:rPr>
      </w:pPr>
      <w:r w:rsidRPr="00FF6758">
        <w:rPr>
          <w:sz w:val="20"/>
          <w:szCs w:val="20"/>
        </w:rPr>
        <w:t xml:space="preserve">3 - </w:t>
      </w:r>
      <w:r w:rsidR="006D70C1" w:rsidRPr="00FF6758">
        <w:rPr>
          <w:sz w:val="20"/>
          <w:szCs w:val="20"/>
          <w:lang w:val="kk-KZ"/>
        </w:rPr>
        <w:t>З</w:t>
      </w:r>
      <w:proofErr w:type="spellStart"/>
      <w:r w:rsidRPr="00FF6758">
        <w:rPr>
          <w:sz w:val="20"/>
          <w:szCs w:val="20"/>
        </w:rPr>
        <w:t>астежк</w:t>
      </w:r>
      <w:proofErr w:type="gramStart"/>
      <w:r w:rsidRPr="00FF6758">
        <w:rPr>
          <w:sz w:val="20"/>
          <w:szCs w:val="20"/>
        </w:rPr>
        <w:t>и</w:t>
      </w:r>
      <w:proofErr w:type="spellEnd"/>
      <w:r w:rsidRPr="00FF6758">
        <w:rPr>
          <w:sz w:val="20"/>
          <w:szCs w:val="20"/>
        </w:rPr>
        <w:t>-</w:t>
      </w:r>
      <w:proofErr w:type="gramEnd"/>
      <w:r w:rsidRPr="00FF6758">
        <w:rPr>
          <w:sz w:val="20"/>
          <w:szCs w:val="20"/>
        </w:rPr>
        <w:t xml:space="preserve"> «липучки»; </w:t>
      </w:r>
    </w:p>
    <w:p w:rsidR="00001C74" w:rsidRPr="00FF6758" w:rsidRDefault="00001C74" w:rsidP="00FF6758">
      <w:pPr>
        <w:autoSpaceDE w:val="0"/>
        <w:autoSpaceDN w:val="0"/>
        <w:adjustRightInd w:val="0"/>
        <w:spacing w:line="240" w:lineRule="auto"/>
        <w:ind w:firstLine="567"/>
        <w:jc w:val="both"/>
        <w:rPr>
          <w:sz w:val="20"/>
          <w:szCs w:val="20"/>
        </w:rPr>
      </w:pPr>
      <w:r w:rsidRPr="00FF6758">
        <w:rPr>
          <w:sz w:val="20"/>
          <w:szCs w:val="20"/>
        </w:rPr>
        <w:t xml:space="preserve">4 - </w:t>
      </w:r>
      <w:r w:rsidR="006D70C1" w:rsidRPr="00FF6758">
        <w:rPr>
          <w:sz w:val="20"/>
          <w:szCs w:val="20"/>
          <w:lang w:val="kk-KZ"/>
        </w:rPr>
        <w:t>Ц</w:t>
      </w:r>
      <w:proofErr w:type="spellStart"/>
      <w:r w:rsidRPr="00FF6758">
        <w:rPr>
          <w:sz w:val="20"/>
          <w:szCs w:val="20"/>
        </w:rPr>
        <w:t>ентр</w:t>
      </w:r>
      <w:proofErr w:type="spellEnd"/>
      <w:r w:rsidRPr="00FF6758">
        <w:rPr>
          <w:sz w:val="20"/>
          <w:szCs w:val="20"/>
        </w:rPr>
        <w:t xml:space="preserve"> впитывающего слоя подгузника; </w:t>
      </w:r>
      <w:r w:rsidRPr="00FF6758">
        <w:rPr>
          <w:noProof/>
          <w:sz w:val="20"/>
          <w:szCs w:val="20"/>
          <w:lang w:eastAsia="ru-RU"/>
        </w:rPr>
        <mc:AlternateContent>
          <mc:Choice Requires="wps">
            <w:drawing>
              <wp:inline distT="0" distB="0" distL="0" distR="0" wp14:anchorId="154BA1EA" wp14:editId="118F387F">
                <wp:extent cx="136525" cy="163830"/>
                <wp:effectExtent l="0" t="0" r="0" b="0"/>
                <wp:docPr id="7" name="Прямоугольник 7" descr="ГОСТ Р 55082-2012 Изделия бумажные медицинского назначения. Подгузники для взрослых. Общие технические услов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652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 o:spid="_x0000_s1026" alt="ГОСТ Р 55082-2012 Изделия бумажные медицинского назначения. Подгузники для взрослых. Общие технические условия" style="width:10.75pt;height:1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" filled="f" stroked="f">
                <o:lock v:ext="edit" aspectratio="t"/>
                <w10:anchorlock/>
              </v:rect>
            </w:pict>
          </mc:Fallback>
        </mc:AlternateContent>
      </w:r>
      <w:r w:rsidRPr="00FF6758">
        <w:rPr>
          <w:sz w:val="20"/>
          <w:szCs w:val="20"/>
        </w:rPr>
        <w:t> </w:t>
      </w:r>
    </w:p>
    <w:p w:rsidR="00001C74" w:rsidRPr="00FF6758" w:rsidRDefault="00001C74" w:rsidP="00FF6758">
      <w:pPr>
        <w:autoSpaceDE w:val="0"/>
        <w:autoSpaceDN w:val="0"/>
        <w:adjustRightInd w:val="0"/>
        <w:spacing w:line="240" w:lineRule="auto"/>
        <w:ind w:firstLine="567"/>
        <w:jc w:val="both"/>
        <w:rPr>
          <w:sz w:val="20"/>
          <w:szCs w:val="20"/>
        </w:rPr>
      </w:pPr>
      <w:r w:rsidRPr="00FF6758">
        <w:rPr>
          <w:sz w:val="20"/>
          <w:szCs w:val="20"/>
          <w:lang w:val="en-US"/>
        </w:rPr>
        <w:t>L</w:t>
      </w:r>
      <w:r w:rsidR="0003129E" w:rsidRPr="00FF6758">
        <w:rPr>
          <w:sz w:val="20"/>
          <w:szCs w:val="20"/>
        </w:rPr>
        <w:t xml:space="preserve"> </w:t>
      </w:r>
      <w:r w:rsidRPr="00FF6758">
        <w:rPr>
          <w:sz w:val="20"/>
          <w:szCs w:val="20"/>
        </w:rPr>
        <w:t xml:space="preserve">- </w:t>
      </w:r>
      <w:r w:rsidR="006D70C1" w:rsidRPr="00FF6758">
        <w:rPr>
          <w:sz w:val="20"/>
          <w:szCs w:val="20"/>
          <w:lang w:val="kk-KZ"/>
        </w:rPr>
        <w:t>Д</w:t>
      </w:r>
      <w:proofErr w:type="spellStart"/>
      <w:r w:rsidRPr="00FF6758">
        <w:rPr>
          <w:sz w:val="20"/>
          <w:szCs w:val="20"/>
        </w:rPr>
        <w:t>лина</w:t>
      </w:r>
      <w:proofErr w:type="spellEnd"/>
      <w:r w:rsidRPr="00FF6758">
        <w:rPr>
          <w:sz w:val="20"/>
          <w:szCs w:val="20"/>
        </w:rPr>
        <w:t xml:space="preserve"> наиболее узкой (прямоугольной) части впитывающего слоя; </w:t>
      </w:r>
      <w:r w:rsidRPr="00FF6758">
        <w:rPr>
          <w:noProof/>
          <w:sz w:val="20"/>
          <w:szCs w:val="20"/>
          <w:lang w:eastAsia="ru-RU"/>
        </w:rPr>
        <mc:AlternateContent>
          <mc:Choice Requires="wps">
            <w:drawing>
              <wp:inline distT="0" distB="0" distL="0" distR="0" wp14:anchorId="3E77133D" wp14:editId="7929E05A">
                <wp:extent cx="149860" cy="163830"/>
                <wp:effectExtent l="0" t="0" r="0" b="0"/>
                <wp:docPr id="6" name="Прямоугольник 6" descr="ГОСТ Р 55082-2012 Изделия бумажные медицинского назначения. Подгузники для взрослых. Общие технические условия"/>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986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alt="ГОСТ Р 55082-2012 Изделия бумажные медицинского назначения. Подгузники для взрослых. Общие технические условия" style="width:11.8pt;height:1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" filled="f" stroked="f">
                <o:lock v:ext="edit" aspectratio="t"/>
                <w10:anchorlock/>
              </v:rect>
            </w:pict>
          </mc:Fallback>
        </mc:AlternateContent>
      </w:r>
      <w:r w:rsidRPr="00FF6758">
        <w:rPr>
          <w:sz w:val="20"/>
          <w:szCs w:val="20"/>
        </w:rPr>
        <w:t> </w:t>
      </w:r>
    </w:p>
    <w:p w:rsidR="00001C74" w:rsidRPr="00FF6758" w:rsidRDefault="00001C74" w:rsidP="00FF6758">
      <w:pPr>
        <w:autoSpaceDE w:val="0"/>
        <w:autoSpaceDN w:val="0"/>
        <w:adjustRightInd w:val="0"/>
        <w:spacing w:line="240" w:lineRule="auto"/>
        <w:ind w:firstLine="567"/>
        <w:jc w:val="both"/>
        <w:rPr>
          <w:sz w:val="20"/>
          <w:szCs w:val="20"/>
        </w:rPr>
      </w:pPr>
      <w:r w:rsidRPr="00FF6758">
        <w:rPr>
          <w:sz w:val="20"/>
          <w:szCs w:val="20"/>
          <w:lang w:val="en-US"/>
        </w:rPr>
        <w:t>B</w:t>
      </w:r>
      <w:r w:rsidRPr="00FF6758">
        <w:rPr>
          <w:sz w:val="20"/>
          <w:szCs w:val="20"/>
        </w:rPr>
        <w:t xml:space="preserve"> - </w:t>
      </w:r>
      <w:r w:rsidR="006D70C1" w:rsidRPr="00FF6758">
        <w:rPr>
          <w:sz w:val="20"/>
          <w:szCs w:val="20"/>
          <w:lang w:val="kk-KZ"/>
        </w:rPr>
        <w:t>Ш</w:t>
      </w:r>
      <w:proofErr w:type="spellStart"/>
      <w:r w:rsidRPr="00FF6758">
        <w:rPr>
          <w:sz w:val="20"/>
          <w:szCs w:val="20"/>
        </w:rPr>
        <w:t>ирина</w:t>
      </w:r>
      <w:proofErr w:type="spellEnd"/>
      <w:r w:rsidRPr="00FF6758">
        <w:rPr>
          <w:sz w:val="20"/>
          <w:szCs w:val="20"/>
        </w:rPr>
        <w:t xml:space="preserve"> наиболее узкой (прямоугольной) части впитывающего слоя</w:t>
      </w:r>
    </w:p>
    <w:p w:rsidR="00001C74" w:rsidRPr="002538F1" w:rsidRDefault="00001C74" w:rsidP="00001C74">
      <w:pPr>
        <w:autoSpaceDE w:val="0"/>
        <w:autoSpaceDN w:val="0"/>
        <w:adjustRightInd w:val="0"/>
        <w:spacing w:line="240" w:lineRule="auto"/>
        <w:ind w:firstLine="567"/>
        <w:jc w:val="center"/>
      </w:pPr>
    </w:p>
    <w:p w:rsidR="00001C74" w:rsidRPr="002538F1" w:rsidRDefault="00001C74" w:rsidP="00001C74">
      <w:pPr>
        <w:autoSpaceDE w:val="0"/>
        <w:autoSpaceDN w:val="0"/>
        <w:adjustRightInd w:val="0"/>
        <w:spacing w:line="240" w:lineRule="auto"/>
        <w:ind w:firstLine="567"/>
        <w:jc w:val="center"/>
        <w:rPr>
          <w:b/>
        </w:rPr>
      </w:pPr>
      <w:r w:rsidRPr="0003129E">
        <w:rPr>
          <w:b/>
        </w:rPr>
        <w:t xml:space="preserve">Рисунок 2 </w:t>
      </w:r>
      <w:r w:rsidR="00FF6758">
        <w:rPr>
          <w:b/>
        </w:rPr>
        <w:t>–</w:t>
      </w:r>
      <w:r w:rsidRPr="0003129E">
        <w:rPr>
          <w:b/>
        </w:rPr>
        <w:t xml:space="preserve"> Определение центра абсорбирующего слоя подгузника с одним впитывающим слоем</w:t>
      </w:r>
    </w:p>
    <w:p w:rsidR="0003129E" w:rsidRDefault="0003129E" w:rsidP="0003129E">
      <w:pPr>
        <w:autoSpaceDE w:val="0"/>
        <w:autoSpaceDN w:val="0"/>
        <w:adjustRightInd w:val="0"/>
        <w:spacing w:line="240" w:lineRule="auto"/>
        <w:ind w:firstLine="567"/>
        <w:jc w:val="both"/>
        <w:rPr>
          <w:lang w:val="kk-KZ"/>
        </w:rPr>
      </w:pPr>
      <w:r w:rsidRPr="0003129E">
        <w:lastRenderedPageBreak/>
        <w:t>- в подгузнике с двумя впитывающими слоями отмечают середину длины и ширины второго впитывающего слоя. Точка пересечения длины и ширины второго впитывающего слоя является центром абсорбирующег</w:t>
      </w:r>
      <w:r>
        <w:t>о слоя подгузника (</w:t>
      </w:r>
      <w:r w:rsidR="00FF6758">
        <w:rPr>
          <w:lang w:val="kk-KZ"/>
        </w:rPr>
        <w:t>р</w:t>
      </w:r>
      <w:proofErr w:type="spellStart"/>
      <w:r w:rsidRPr="0003129E">
        <w:t>исунок</w:t>
      </w:r>
      <w:proofErr w:type="spellEnd"/>
      <w:r w:rsidRPr="0003129E">
        <w:t xml:space="preserve"> 3).</w:t>
      </w:r>
    </w:p>
    <w:p w:rsidR="006D70C1" w:rsidRDefault="006D70C1" w:rsidP="0003129E">
      <w:pPr>
        <w:autoSpaceDE w:val="0"/>
        <w:autoSpaceDN w:val="0"/>
        <w:adjustRightInd w:val="0"/>
        <w:spacing w:line="240" w:lineRule="auto"/>
        <w:ind w:firstLine="567"/>
        <w:jc w:val="both"/>
        <w:rPr>
          <w:lang w:val="kk-KZ"/>
        </w:rPr>
      </w:pPr>
    </w:p>
    <w:p w:rsidR="006D70C1" w:rsidRDefault="006D70C1" w:rsidP="00FF6758">
      <w:pPr>
        <w:spacing w:after="160"/>
        <w:jc w:val="center"/>
        <w:rPr>
          <w:rFonts w:eastAsia="Arial Unicode MS" w:cs="Times New Roman"/>
          <w:b/>
          <w:color w:val="000000"/>
          <w:szCs w:val="24"/>
          <w:lang w:val="kk-KZ" w:eastAsia="ru-RU" w:bidi="ru-RU"/>
        </w:rPr>
      </w:pPr>
      <w:r>
        <w:rPr>
          <w:noProof/>
          <w:lang w:eastAsia="ru-RU"/>
        </w:rPr>
        <w:drawing>
          <wp:inline distT="0" distB="0" distL="0" distR="0">
            <wp:extent cx="2457942" cy="2402958"/>
            <wp:effectExtent l="0" t="0" r="0" b="0"/>
            <wp:docPr id="8" name="Рисунок 8" descr="D:\Каз Ин СТ\Э К О Т Е Х\проекты\2 СТ РК «Изделия бумажные медицинского назначения. Подгузники для взрослых. Общие технические условия»\скрин для проекта\3 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Каз Ин СТ\Э К О Т Е Х\проекты\2 СТ РК «Изделия бумажные медицинского назначения. Подгузники для взрослых. Общие технические условия»\скрин для проекта\3 Снимок.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54718" cy="2399806"/>
                    </a:xfrm>
                    <a:prstGeom prst="rect">
                      <a:avLst/>
                    </a:prstGeom>
                    <a:noFill/>
                    <a:ln>
                      <a:noFill/>
                    </a:ln>
                  </pic:spPr>
                </pic:pic>
              </a:graphicData>
            </a:graphic>
          </wp:inline>
        </w:drawing>
      </w:r>
    </w:p>
    <w:p w:rsidR="002538F1" w:rsidRPr="004154A0" w:rsidRDefault="002538F1" w:rsidP="006D70C1">
      <w:pPr>
        <w:spacing w:line="240" w:lineRule="auto"/>
        <w:ind w:firstLine="567"/>
        <w:jc w:val="both"/>
        <w:rPr>
          <w:b/>
          <w:sz w:val="20"/>
          <w:szCs w:val="24"/>
          <w:lang w:val="kk-KZ"/>
        </w:rPr>
      </w:pPr>
      <w:r w:rsidRPr="004154A0">
        <w:rPr>
          <w:b/>
          <w:sz w:val="20"/>
          <w:szCs w:val="24"/>
        </w:rPr>
        <w:t>Условные обозначения:</w:t>
      </w:r>
    </w:p>
    <w:p w:rsidR="006D70C1" w:rsidRPr="004154A0" w:rsidRDefault="006D70C1" w:rsidP="006D70C1">
      <w:pPr>
        <w:autoSpaceDE w:val="0"/>
        <w:autoSpaceDN w:val="0"/>
        <w:adjustRightInd w:val="0"/>
        <w:spacing w:line="240" w:lineRule="auto"/>
        <w:ind w:firstLine="567"/>
        <w:jc w:val="both"/>
        <w:rPr>
          <w:sz w:val="20"/>
        </w:rPr>
      </w:pPr>
      <w:r w:rsidRPr="004154A0">
        <w:rPr>
          <w:sz w:val="20"/>
        </w:rPr>
        <w:t>1 - Подгузник; </w:t>
      </w:r>
    </w:p>
    <w:p w:rsidR="006D70C1" w:rsidRPr="004154A0" w:rsidRDefault="006D70C1" w:rsidP="006D70C1">
      <w:pPr>
        <w:autoSpaceDE w:val="0"/>
        <w:autoSpaceDN w:val="0"/>
        <w:adjustRightInd w:val="0"/>
        <w:spacing w:line="240" w:lineRule="auto"/>
        <w:ind w:firstLine="567"/>
        <w:jc w:val="both"/>
        <w:rPr>
          <w:sz w:val="20"/>
        </w:rPr>
      </w:pPr>
      <w:r w:rsidRPr="004154A0">
        <w:rPr>
          <w:sz w:val="20"/>
        </w:rPr>
        <w:t>2 - Первый впитывающий слой подгузника; </w:t>
      </w:r>
    </w:p>
    <w:p w:rsidR="006D70C1" w:rsidRPr="004154A0" w:rsidRDefault="006D70C1" w:rsidP="006D70C1">
      <w:pPr>
        <w:autoSpaceDE w:val="0"/>
        <w:autoSpaceDN w:val="0"/>
        <w:adjustRightInd w:val="0"/>
        <w:spacing w:line="240" w:lineRule="auto"/>
        <w:ind w:firstLine="567"/>
        <w:jc w:val="both"/>
        <w:rPr>
          <w:sz w:val="20"/>
        </w:rPr>
      </w:pPr>
      <w:r w:rsidRPr="004154A0">
        <w:rPr>
          <w:sz w:val="20"/>
        </w:rPr>
        <w:t>3 - Второй впитывающий слой;</w:t>
      </w:r>
    </w:p>
    <w:p w:rsidR="006D70C1" w:rsidRPr="004154A0" w:rsidRDefault="006D70C1" w:rsidP="006D70C1">
      <w:pPr>
        <w:autoSpaceDE w:val="0"/>
        <w:autoSpaceDN w:val="0"/>
        <w:adjustRightInd w:val="0"/>
        <w:spacing w:line="240" w:lineRule="auto"/>
        <w:ind w:firstLine="567"/>
        <w:jc w:val="both"/>
        <w:rPr>
          <w:sz w:val="20"/>
        </w:rPr>
      </w:pPr>
      <w:r w:rsidRPr="004154A0">
        <w:rPr>
          <w:sz w:val="20"/>
        </w:rPr>
        <w:t>4- Центр второго впитывающего слоя</w:t>
      </w:r>
      <w:r w:rsidR="00507DC9">
        <w:rPr>
          <w:sz w:val="20"/>
        </w:rPr>
        <w:t>;</w:t>
      </w:r>
    </w:p>
    <w:p w:rsidR="006D70C1" w:rsidRPr="004154A0" w:rsidRDefault="006D70C1" w:rsidP="006D70C1">
      <w:pPr>
        <w:autoSpaceDE w:val="0"/>
        <w:autoSpaceDN w:val="0"/>
        <w:adjustRightInd w:val="0"/>
        <w:spacing w:line="240" w:lineRule="auto"/>
        <w:ind w:firstLine="567"/>
        <w:jc w:val="both"/>
        <w:rPr>
          <w:sz w:val="20"/>
        </w:rPr>
      </w:pPr>
      <w:r w:rsidRPr="004154A0">
        <w:rPr>
          <w:sz w:val="20"/>
        </w:rPr>
        <w:t>5- Застежк</w:t>
      </w:r>
      <w:proofErr w:type="gramStart"/>
      <w:r w:rsidRPr="004154A0">
        <w:rPr>
          <w:sz w:val="20"/>
        </w:rPr>
        <w:t>и-</w:t>
      </w:r>
      <w:proofErr w:type="gramEnd"/>
      <w:r w:rsidRPr="004154A0">
        <w:rPr>
          <w:sz w:val="20"/>
        </w:rPr>
        <w:t xml:space="preserve"> «липучки»; </w:t>
      </w:r>
    </w:p>
    <w:p w:rsidR="006D70C1" w:rsidRPr="004154A0" w:rsidRDefault="006D70C1" w:rsidP="006D70C1">
      <w:pPr>
        <w:autoSpaceDE w:val="0"/>
        <w:autoSpaceDN w:val="0"/>
        <w:adjustRightInd w:val="0"/>
        <w:spacing w:line="240" w:lineRule="auto"/>
        <w:ind w:firstLine="567"/>
        <w:jc w:val="both"/>
        <w:rPr>
          <w:sz w:val="20"/>
        </w:rPr>
      </w:pPr>
      <w:r w:rsidRPr="004154A0">
        <w:rPr>
          <w:i/>
          <w:sz w:val="20"/>
        </w:rPr>
        <w:t xml:space="preserve">l </w:t>
      </w:r>
      <w:r w:rsidRPr="004154A0">
        <w:rPr>
          <w:sz w:val="20"/>
        </w:rPr>
        <w:t>- Длина второго впитывающего слоя</w:t>
      </w:r>
      <w:r w:rsidR="004154A0">
        <w:rPr>
          <w:sz w:val="20"/>
        </w:rPr>
        <w:t>;</w:t>
      </w:r>
    </w:p>
    <w:p w:rsidR="006D70C1" w:rsidRDefault="006D70C1" w:rsidP="006D70C1">
      <w:pPr>
        <w:autoSpaceDE w:val="0"/>
        <w:autoSpaceDN w:val="0"/>
        <w:adjustRightInd w:val="0"/>
        <w:spacing w:line="240" w:lineRule="auto"/>
        <w:ind w:firstLine="567"/>
        <w:jc w:val="both"/>
        <w:rPr>
          <w:sz w:val="20"/>
        </w:rPr>
      </w:pPr>
      <w:r w:rsidRPr="004154A0">
        <w:rPr>
          <w:i/>
          <w:sz w:val="20"/>
        </w:rPr>
        <w:t>b</w:t>
      </w:r>
      <w:r w:rsidRPr="004154A0">
        <w:rPr>
          <w:sz w:val="20"/>
        </w:rPr>
        <w:t>- Ширина второго впитывающего слоя</w:t>
      </w:r>
      <w:r w:rsidR="004154A0">
        <w:rPr>
          <w:sz w:val="20"/>
        </w:rPr>
        <w:t>.</w:t>
      </w:r>
    </w:p>
    <w:p w:rsidR="004154A0" w:rsidRPr="004154A0" w:rsidRDefault="004154A0" w:rsidP="006D70C1">
      <w:pPr>
        <w:autoSpaceDE w:val="0"/>
        <w:autoSpaceDN w:val="0"/>
        <w:adjustRightInd w:val="0"/>
        <w:spacing w:line="240" w:lineRule="auto"/>
        <w:ind w:firstLine="567"/>
        <w:jc w:val="both"/>
        <w:rPr>
          <w:sz w:val="20"/>
        </w:rPr>
      </w:pPr>
    </w:p>
    <w:p w:rsidR="006D70C1" w:rsidRPr="004154A0" w:rsidRDefault="004154A0" w:rsidP="004154A0">
      <w:pPr>
        <w:autoSpaceDE w:val="0"/>
        <w:autoSpaceDN w:val="0"/>
        <w:adjustRightInd w:val="0"/>
        <w:spacing w:line="240" w:lineRule="auto"/>
        <w:ind w:firstLine="567"/>
        <w:jc w:val="center"/>
        <w:rPr>
          <w:b/>
          <w:lang w:val="kk-KZ"/>
        </w:rPr>
      </w:pPr>
      <w:r w:rsidRPr="004154A0">
        <w:rPr>
          <w:b/>
          <w:lang w:val="kk-KZ"/>
        </w:rPr>
        <w:t xml:space="preserve">Рисунок 3 </w:t>
      </w:r>
      <w:r w:rsidR="00FF6758">
        <w:rPr>
          <w:b/>
          <w:lang w:val="kk-KZ"/>
        </w:rPr>
        <w:t>–</w:t>
      </w:r>
      <w:r w:rsidRPr="004154A0">
        <w:rPr>
          <w:b/>
          <w:lang w:val="kk-KZ"/>
        </w:rPr>
        <w:t xml:space="preserve"> Определение центра абсорбирующего слоя подгузника с двумя впитывающими слоями</w:t>
      </w:r>
    </w:p>
    <w:p w:rsidR="002538F1" w:rsidRPr="004154A0" w:rsidRDefault="002538F1" w:rsidP="004154A0">
      <w:pPr>
        <w:spacing w:line="240" w:lineRule="auto"/>
        <w:jc w:val="both"/>
      </w:pPr>
    </w:p>
    <w:p w:rsidR="004154A0" w:rsidRPr="004154A0" w:rsidRDefault="004154A0" w:rsidP="004154A0">
      <w:pPr>
        <w:autoSpaceDE w:val="0"/>
        <w:autoSpaceDN w:val="0"/>
        <w:adjustRightInd w:val="0"/>
        <w:spacing w:line="240" w:lineRule="auto"/>
        <w:ind w:firstLine="567"/>
        <w:jc w:val="both"/>
      </w:pPr>
      <w:r w:rsidRPr="004154A0">
        <w:t>Центр абсорбирующего слоя отмечают маркером.</w:t>
      </w:r>
    </w:p>
    <w:p w:rsidR="004154A0" w:rsidRDefault="004154A0" w:rsidP="004154A0">
      <w:pPr>
        <w:autoSpaceDE w:val="0"/>
        <w:autoSpaceDN w:val="0"/>
        <w:adjustRightInd w:val="0"/>
        <w:spacing w:line="240" w:lineRule="auto"/>
        <w:ind w:firstLine="567"/>
        <w:jc w:val="both"/>
      </w:pPr>
      <w:r w:rsidRPr="004154A0">
        <w:t>Из центральной части абсорбирующего слоя каждого из шести подгузников вырезают по три образца</w:t>
      </w:r>
      <w:r>
        <w:t xml:space="preserve"> </w:t>
      </w:r>
      <w:r w:rsidRPr="004154A0">
        <w:t xml:space="preserve">размером 100 ± 100 мм с </w:t>
      </w:r>
      <w:r>
        <w:t>предельными отклонениями ±2 мм.</w:t>
      </w:r>
    </w:p>
    <w:p w:rsidR="004154A0" w:rsidRDefault="004154A0" w:rsidP="004154A0">
      <w:pPr>
        <w:autoSpaceDE w:val="0"/>
        <w:autoSpaceDN w:val="0"/>
        <w:adjustRightInd w:val="0"/>
        <w:spacing w:line="240" w:lineRule="auto"/>
        <w:ind w:firstLine="567"/>
        <w:jc w:val="both"/>
      </w:pPr>
      <w:r w:rsidRPr="004154A0">
        <w:t>Первый образец вырезают из центра абсорбирующего слоя, два дру</w:t>
      </w:r>
      <w:r w:rsidR="00FF6758">
        <w:t xml:space="preserve">гих </w:t>
      </w:r>
      <w:r w:rsidR="00FF6758">
        <w:rPr>
          <w:lang w:val="kk-KZ"/>
        </w:rPr>
        <w:t>–</w:t>
      </w:r>
      <w:r>
        <w:t xml:space="preserve"> справа и слева от первого </w:t>
      </w:r>
      <w:r w:rsidR="00FF6758">
        <w:t>образца (</w:t>
      </w:r>
      <w:r w:rsidR="00FF6758">
        <w:rPr>
          <w:lang w:val="kk-KZ"/>
        </w:rPr>
        <w:t>р</w:t>
      </w:r>
      <w:proofErr w:type="spellStart"/>
      <w:r w:rsidRPr="004154A0">
        <w:t>исунки</w:t>
      </w:r>
      <w:proofErr w:type="spellEnd"/>
      <w:r w:rsidRPr="004154A0">
        <w:t xml:space="preserve"> 4,5). Центр первого образца должен совпадать</w:t>
      </w:r>
      <w:r>
        <w:t xml:space="preserve"> с центром абсорбирующего слоя, который отмечен маркером.</w:t>
      </w:r>
    </w:p>
    <w:p w:rsidR="004154A0" w:rsidRDefault="004154A0" w:rsidP="004154A0">
      <w:pPr>
        <w:autoSpaceDE w:val="0"/>
        <w:autoSpaceDN w:val="0"/>
        <w:adjustRightInd w:val="0"/>
        <w:spacing w:line="240" w:lineRule="auto"/>
        <w:ind w:firstLine="567"/>
        <w:jc w:val="both"/>
      </w:pPr>
      <w:r w:rsidRPr="004154A0">
        <w:t>При ширине центральной части абсорбирующего слоя менее 120 мм из ц</w:t>
      </w:r>
      <w:r>
        <w:t xml:space="preserve">ентральной части абсорбирующего </w:t>
      </w:r>
      <w:r w:rsidRPr="004154A0">
        <w:t xml:space="preserve">слоя таким же образом вырезают три образца размером 75 </w:t>
      </w:r>
      <w:r w:rsidR="00FF6758">
        <w:rPr>
          <w:rFonts w:cs="Times New Roman"/>
        </w:rPr>
        <w:t>×</w:t>
      </w:r>
      <w:r w:rsidRPr="004154A0">
        <w:t xml:space="preserve"> 75</w:t>
      </w:r>
      <w:r w:rsidR="008442C5">
        <w:t xml:space="preserve"> мм с предельными отклонениями</w:t>
      </w:r>
      <w:r w:rsidR="008442C5">
        <w:rPr>
          <w:lang w:val="kk-KZ"/>
        </w:rPr>
        <w:t xml:space="preserve"> </w:t>
      </w:r>
      <w:r w:rsidR="008442C5" w:rsidRPr="004154A0">
        <w:t>±</w:t>
      </w:r>
      <w:r w:rsidR="000A5B54">
        <w:t xml:space="preserve"> </w:t>
      </w:r>
      <w:r>
        <w:t>2 мм.</w:t>
      </w:r>
    </w:p>
    <w:p w:rsidR="002538F1" w:rsidRDefault="004154A0" w:rsidP="004154A0">
      <w:pPr>
        <w:autoSpaceDE w:val="0"/>
        <w:autoSpaceDN w:val="0"/>
        <w:adjustRightInd w:val="0"/>
        <w:spacing w:line="240" w:lineRule="auto"/>
        <w:ind w:firstLine="567"/>
        <w:jc w:val="both"/>
      </w:pPr>
      <w:r w:rsidRPr="004154A0">
        <w:t>Образцы нумеруют и взвешивают с погрешностью не более ±</w:t>
      </w:r>
      <w:r w:rsidR="000A5B54">
        <w:t xml:space="preserve">0,01 </w:t>
      </w:r>
      <w:r w:rsidRPr="004154A0">
        <w:t>г</w:t>
      </w:r>
      <w:r>
        <w:t xml:space="preserve">. </w:t>
      </w:r>
      <w:r w:rsidR="000A5B54">
        <w:br/>
      </w:r>
      <w:r>
        <w:t xml:space="preserve">Из медицинской марли вырезают </w:t>
      </w:r>
      <w:r w:rsidRPr="004154A0">
        <w:t xml:space="preserve">квадраты размером не менее 100 </w:t>
      </w:r>
      <w:r w:rsidR="00FF6758">
        <w:rPr>
          <w:rFonts w:cs="Times New Roman"/>
        </w:rPr>
        <w:t>×</w:t>
      </w:r>
      <w:r w:rsidRPr="004154A0">
        <w:t>100 мм.</w:t>
      </w:r>
    </w:p>
    <w:p w:rsidR="00A77E47" w:rsidRPr="00A77E47" w:rsidRDefault="00A77E47" w:rsidP="004154A0">
      <w:pPr>
        <w:autoSpaceDE w:val="0"/>
        <w:autoSpaceDN w:val="0"/>
        <w:adjustRightInd w:val="0"/>
        <w:spacing w:line="240" w:lineRule="auto"/>
        <w:ind w:firstLine="567"/>
        <w:jc w:val="both"/>
        <w:rPr>
          <w:b/>
        </w:rPr>
      </w:pPr>
      <w:r w:rsidRPr="00A77E47">
        <w:rPr>
          <w:b/>
        </w:rPr>
        <w:t>7.3.4 Проведение испытаний</w:t>
      </w:r>
    </w:p>
    <w:p w:rsidR="00A77E47" w:rsidRDefault="006211AA" w:rsidP="00A77E47">
      <w:pPr>
        <w:autoSpaceDE w:val="0"/>
        <w:autoSpaceDN w:val="0"/>
        <w:adjustRightInd w:val="0"/>
        <w:spacing w:line="240" w:lineRule="auto"/>
        <w:ind w:firstLine="567"/>
        <w:jc w:val="both"/>
      </w:pPr>
      <w:r w:rsidRPr="006211AA">
        <w:t>Раму опускают в емкость. В емкость наливают раствор, приготовленный по 7.3.2, так, чтобы сетчатое</w:t>
      </w:r>
      <w:r w:rsidR="00A77E47">
        <w:t xml:space="preserve"> </w:t>
      </w:r>
      <w:r w:rsidRPr="006211AA">
        <w:t>дно рамы было покрыто раствором на высоту примерно 50 мм. Температура раствора должна быть</w:t>
      </w:r>
      <w:r w:rsidR="00A77E47">
        <w:t xml:space="preserve"> </w:t>
      </w:r>
      <w:r w:rsidR="008442C5">
        <w:t xml:space="preserve">(23 </w:t>
      </w:r>
      <w:r w:rsidR="008442C5" w:rsidRPr="004154A0">
        <w:t>±</w:t>
      </w:r>
      <w:r w:rsidRPr="006211AA">
        <w:t xml:space="preserve"> 2) °С. Затем раму вынимают из емкости. Верхний покровный слой образца выстилают марлей.</w:t>
      </w:r>
      <w:r w:rsidR="00A77E47">
        <w:t xml:space="preserve"> </w:t>
      </w:r>
      <w:r w:rsidRPr="006211AA">
        <w:t>Затем образец переносят на сетчатое дно рамы таким образом, чтобы марля и верхний покровный слой</w:t>
      </w:r>
      <w:r w:rsidR="00A77E47">
        <w:t xml:space="preserve"> </w:t>
      </w:r>
      <w:r w:rsidRPr="006211AA">
        <w:t>находились на сетчатом дне рамы. Раму с образцом опускают в емкость. В начале намокания для удаления</w:t>
      </w:r>
      <w:r w:rsidR="00A77E47">
        <w:t xml:space="preserve"> </w:t>
      </w:r>
      <w:r w:rsidRPr="006211AA">
        <w:t>воздушных пузырьков образец придерживают, чтобы он не всплывал. По мере намокания образца в</w:t>
      </w:r>
      <w:r w:rsidR="00A77E47">
        <w:t xml:space="preserve"> </w:t>
      </w:r>
      <w:r w:rsidRPr="006211AA">
        <w:t>емкость добавляют раствор и следят за тем, чтобы образец был полностью покрыт раствором. Образец</w:t>
      </w:r>
      <w:r w:rsidR="00A77E47">
        <w:t xml:space="preserve"> </w:t>
      </w:r>
      <w:r w:rsidRPr="006211AA">
        <w:t>выдерживают в растворе в течение (30,0</w:t>
      </w:r>
      <w:r w:rsidR="000A5B54">
        <w:t xml:space="preserve"> </w:t>
      </w:r>
      <w:r w:rsidR="000A5B54" w:rsidRPr="004154A0">
        <w:t>±</w:t>
      </w:r>
      <w:r w:rsidR="000A5B54">
        <w:t xml:space="preserve"> </w:t>
      </w:r>
      <w:r w:rsidRPr="006211AA">
        <w:t>0,1) мин.</w:t>
      </w:r>
    </w:p>
    <w:p w:rsidR="006211AA" w:rsidRPr="006211AA" w:rsidRDefault="006211AA" w:rsidP="00A77E47">
      <w:pPr>
        <w:autoSpaceDE w:val="0"/>
        <w:autoSpaceDN w:val="0"/>
        <w:adjustRightInd w:val="0"/>
        <w:spacing w:line="240" w:lineRule="auto"/>
        <w:ind w:firstLine="567"/>
        <w:jc w:val="both"/>
      </w:pPr>
      <w:r w:rsidRPr="006211AA">
        <w:lastRenderedPageBreak/>
        <w:t>Далее раму с образцом вынимают из емкости и дают раствору стечь, наклоняя по очереди основание</w:t>
      </w:r>
      <w:r w:rsidR="00A77E47">
        <w:t xml:space="preserve"> </w:t>
      </w:r>
      <w:r w:rsidRPr="006211AA">
        <w:t xml:space="preserve">рамы с четырех сторон в течение (40 </w:t>
      </w:r>
      <w:r w:rsidR="00A77E47">
        <w:rPr>
          <w:rFonts w:cs="Times New Roman"/>
        </w:rPr>
        <w:t>±</w:t>
      </w:r>
      <w:r w:rsidRPr="006211AA">
        <w:t xml:space="preserve"> 2) с </w:t>
      </w:r>
      <w:proofErr w:type="spellStart"/>
      <w:proofErr w:type="gramStart"/>
      <w:r w:rsidRPr="006211AA">
        <w:t>с</w:t>
      </w:r>
      <w:proofErr w:type="spellEnd"/>
      <w:proofErr w:type="gramEnd"/>
      <w:r w:rsidRPr="006211AA">
        <w:t xml:space="preserve"> каждой стороны таким образом, чтобы ребро рамы находилось</w:t>
      </w:r>
      <w:r w:rsidR="00A77E47">
        <w:t xml:space="preserve"> </w:t>
      </w:r>
      <w:r w:rsidRPr="006211AA">
        <w:t xml:space="preserve">примерно под углом 45° к горизонтальной поверхности. </w:t>
      </w:r>
      <w:proofErr w:type="spellStart"/>
      <w:r w:rsidRPr="006211AA">
        <w:t>Обеззоленным</w:t>
      </w:r>
      <w:proofErr w:type="spellEnd"/>
      <w:r w:rsidRPr="006211AA">
        <w:t xml:space="preserve"> фильтром осторожно</w:t>
      </w:r>
      <w:r w:rsidR="00A77E47">
        <w:t xml:space="preserve"> </w:t>
      </w:r>
      <w:r w:rsidRPr="006211AA">
        <w:t>промокают нижний покровный слой, а при его отсутствии — защитный слой так, чтобы на нем не оставалось</w:t>
      </w:r>
      <w:r w:rsidR="00A77E47">
        <w:t xml:space="preserve"> </w:t>
      </w:r>
      <w:r w:rsidRPr="006211AA">
        <w:t>капелек раствора.</w:t>
      </w:r>
    </w:p>
    <w:p w:rsidR="006211AA" w:rsidRDefault="006211AA" w:rsidP="00A77E47">
      <w:pPr>
        <w:autoSpaceDE w:val="0"/>
        <w:autoSpaceDN w:val="0"/>
        <w:adjustRightInd w:val="0"/>
        <w:spacing w:line="240" w:lineRule="auto"/>
        <w:ind w:firstLine="567"/>
        <w:jc w:val="both"/>
      </w:pPr>
      <w:r w:rsidRPr="006211AA">
        <w:t>Образец из рамы переносят на плиту из органического стекла, пр</w:t>
      </w:r>
      <w:r w:rsidR="00A77E47">
        <w:t xml:space="preserve">и помощи пинцета удаляют марлю. </w:t>
      </w:r>
      <w:r w:rsidRPr="006211AA">
        <w:t xml:space="preserve">Если на марле или стенках рамы остался </w:t>
      </w:r>
      <w:proofErr w:type="spellStart"/>
      <w:r w:rsidRPr="006211AA">
        <w:t>суперабсорбент</w:t>
      </w:r>
      <w:proofErr w:type="spellEnd"/>
      <w:r w:rsidRPr="006211AA">
        <w:t>, то его снимают скальпелем и переносят</w:t>
      </w:r>
      <w:r w:rsidR="00A77E47">
        <w:t xml:space="preserve"> </w:t>
      </w:r>
      <w:r w:rsidRPr="006211AA">
        <w:t>на образец.</w:t>
      </w:r>
    </w:p>
    <w:p w:rsidR="00507DC9" w:rsidRPr="006211AA" w:rsidRDefault="00507DC9" w:rsidP="008442C5">
      <w:pPr>
        <w:autoSpaceDE w:val="0"/>
        <w:autoSpaceDN w:val="0"/>
        <w:adjustRightInd w:val="0"/>
        <w:spacing w:line="240" w:lineRule="auto"/>
        <w:ind w:firstLine="567"/>
        <w:jc w:val="center"/>
      </w:pPr>
      <w:r>
        <w:rPr>
          <w:noProof/>
          <w:lang w:eastAsia="ru-RU"/>
        </w:rPr>
        <w:drawing>
          <wp:inline distT="0" distB="0" distL="0" distR="0">
            <wp:extent cx="3147060" cy="3030220"/>
            <wp:effectExtent l="0" t="0" r="0" b="0"/>
            <wp:docPr id="9" name="Рисунок 9" descr="D:\Каз Ин СТ\Э К О Т Е Х\проекты\2 СТ РК «Изделия бумажные медицинского назначения. Подгузники для взрослых. Общие технические условия»\скрин для проекта\4 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Каз Ин СТ\Э К О Т Е Х\проекты\2 СТ РК «Изделия бумажные медицинского назначения. Подгузники для взрослых. Общие технические условия»\скрин для проекта\4 Снимок.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47060" cy="3030220"/>
                    </a:xfrm>
                    <a:prstGeom prst="rect">
                      <a:avLst/>
                    </a:prstGeom>
                    <a:noFill/>
                    <a:ln>
                      <a:noFill/>
                    </a:ln>
                  </pic:spPr>
                </pic:pic>
              </a:graphicData>
            </a:graphic>
          </wp:inline>
        </w:drawing>
      </w:r>
    </w:p>
    <w:p w:rsidR="000B3F7C" w:rsidRPr="000B3F7C" w:rsidRDefault="000B3F7C" w:rsidP="000B3F7C">
      <w:pPr>
        <w:spacing w:line="240" w:lineRule="auto"/>
        <w:ind w:firstLine="567"/>
        <w:jc w:val="both"/>
        <w:rPr>
          <w:b/>
          <w:sz w:val="20"/>
          <w:szCs w:val="20"/>
          <w:lang w:val="kk-KZ"/>
        </w:rPr>
      </w:pPr>
      <w:r w:rsidRPr="000B3F7C">
        <w:rPr>
          <w:b/>
          <w:sz w:val="20"/>
          <w:szCs w:val="20"/>
        </w:rPr>
        <w:t>Условные обозначения:</w:t>
      </w:r>
    </w:p>
    <w:p w:rsidR="000B3F7C" w:rsidRPr="000B3F7C" w:rsidRDefault="000B3F7C" w:rsidP="000B3F7C">
      <w:pPr>
        <w:autoSpaceDE w:val="0"/>
        <w:autoSpaceDN w:val="0"/>
        <w:adjustRightInd w:val="0"/>
        <w:spacing w:line="240" w:lineRule="auto"/>
        <w:ind w:firstLine="567"/>
        <w:jc w:val="both"/>
        <w:rPr>
          <w:sz w:val="20"/>
          <w:szCs w:val="20"/>
        </w:rPr>
      </w:pPr>
      <w:r w:rsidRPr="000B3F7C">
        <w:rPr>
          <w:sz w:val="20"/>
          <w:szCs w:val="20"/>
        </w:rPr>
        <w:t>1 - П</w:t>
      </w:r>
      <w:r>
        <w:rPr>
          <w:sz w:val="20"/>
          <w:szCs w:val="20"/>
        </w:rPr>
        <w:t>ервый образец;</w:t>
      </w:r>
    </w:p>
    <w:p w:rsidR="000B3F7C" w:rsidRPr="000B3F7C" w:rsidRDefault="000B3F7C" w:rsidP="000B3F7C">
      <w:pPr>
        <w:autoSpaceDE w:val="0"/>
        <w:autoSpaceDN w:val="0"/>
        <w:adjustRightInd w:val="0"/>
        <w:spacing w:line="240" w:lineRule="auto"/>
        <w:ind w:firstLine="567"/>
        <w:jc w:val="both"/>
        <w:rPr>
          <w:sz w:val="20"/>
          <w:szCs w:val="20"/>
        </w:rPr>
      </w:pPr>
      <w:r w:rsidRPr="000B3F7C">
        <w:rPr>
          <w:sz w:val="20"/>
          <w:szCs w:val="20"/>
        </w:rPr>
        <w:t>2 - Центр первого образца; </w:t>
      </w:r>
    </w:p>
    <w:p w:rsidR="000B3F7C" w:rsidRPr="000B3F7C" w:rsidRDefault="000B3F7C" w:rsidP="000B3F7C">
      <w:pPr>
        <w:autoSpaceDE w:val="0"/>
        <w:autoSpaceDN w:val="0"/>
        <w:adjustRightInd w:val="0"/>
        <w:spacing w:line="240" w:lineRule="auto"/>
        <w:ind w:firstLine="567"/>
        <w:jc w:val="both"/>
        <w:rPr>
          <w:sz w:val="20"/>
          <w:szCs w:val="20"/>
        </w:rPr>
      </w:pPr>
      <w:r w:rsidRPr="000B3F7C">
        <w:rPr>
          <w:sz w:val="20"/>
          <w:szCs w:val="20"/>
        </w:rPr>
        <w:t xml:space="preserve">3 - </w:t>
      </w:r>
      <w:r>
        <w:rPr>
          <w:sz w:val="20"/>
          <w:szCs w:val="20"/>
        </w:rPr>
        <w:t>В</w:t>
      </w:r>
      <w:r w:rsidRPr="000B3F7C">
        <w:rPr>
          <w:sz w:val="20"/>
          <w:szCs w:val="20"/>
        </w:rPr>
        <w:t>торой образец;</w:t>
      </w:r>
    </w:p>
    <w:p w:rsidR="000B3F7C" w:rsidRDefault="000B3F7C" w:rsidP="000B3F7C">
      <w:pPr>
        <w:autoSpaceDE w:val="0"/>
        <w:autoSpaceDN w:val="0"/>
        <w:adjustRightInd w:val="0"/>
        <w:spacing w:line="240" w:lineRule="auto"/>
        <w:ind w:firstLine="567"/>
        <w:jc w:val="both"/>
        <w:rPr>
          <w:sz w:val="20"/>
          <w:szCs w:val="20"/>
        </w:rPr>
      </w:pPr>
      <w:r w:rsidRPr="000B3F7C">
        <w:rPr>
          <w:sz w:val="20"/>
          <w:szCs w:val="20"/>
        </w:rPr>
        <w:t xml:space="preserve">4- </w:t>
      </w:r>
      <w:r>
        <w:rPr>
          <w:sz w:val="20"/>
          <w:szCs w:val="20"/>
        </w:rPr>
        <w:t>Т</w:t>
      </w:r>
      <w:r w:rsidRPr="000B3F7C">
        <w:rPr>
          <w:sz w:val="20"/>
          <w:szCs w:val="20"/>
        </w:rPr>
        <w:t>ретий образец</w:t>
      </w:r>
      <w:r>
        <w:rPr>
          <w:sz w:val="20"/>
          <w:szCs w:val="20"/>
        </w:rPr>
        <w:t>.</w:t>
      </w:r>
    </w:p>
    <w:p w:rsidR="003B1F2F" w:rsidRPr="003B1F2F" w:rsidRDefault="003B1F2F" w:rsidP="003B1F2F">
      <w:pPr>
        <w:autoSpaceDE w:val="0"/>
        <w:autoSpaceDN w:val="0"/>
        <w:adjustRightInd w:val="0"/>
        <w:spacing w:line="240" w:lineRule="auto"/>
        <w:ind w:firstLine="567"/>
        <w:jc w:val="center"/>
        <w:rPr>
          <w:b/>
        </w:rPr>
      </w:pPr>
    </w:p>
    <w:p w:rsidR="003B1F2F" w:rsidRDefault="003B1F2F" w:rsidP="003B1F2F">
      <w:pPr>
        <w:autoSpaceDE w:val="0"/>
        <w:autoSpaceDN w:val="0"/>
        <w:adjustRightInd w:val="0"/>
        <w:spacing w:line="240" w:lineRule="auto"/>
        <w:ind w:firstLine="567"/>
        <w:jc w:val="center"/>
        <w:rPr>
          <w:b/>
        </w:rPr>
      </w:pPr>
      <w:r w:rsidRPr="003B1F2F">
        <w:rPr>
          <w:b/>
        </w:rPr>
        <w:t xml:space="preserve">Рисунок 4 </w:t>
      </w:r>
      <w:r w:rsidR="008442C5">
        <w:rPr>
          <w:b/>
        </w:rPr>
        <w:t>–</w:t>
      </w:r>
      <w:r w:rsidRPr="003B1F2F">
        <w:rPr>
          <w:b/>
        </w:rPr>
        <w:t xml:space="preserve"> Расположение образцов, вырезаемых из подгузника с одним впитывающим слоем</w:t>
      </w:r>
    </w:p>
    <w:p w:rsidR="003B1F2F" w:rsidRDefault="003B1F2F" w:rsidP="003B1F2F">
      <w:pPr>
        <w:autoSpaceDE w:val="0"/>
        <w:autoSpaceDN w:val="0"/>
        <w:adjustRightInd w:val="0"/>
        <w:spacing w:line="240" w:lineRule="auto"/>
        <w:ind w:firstLine="567"/>
        <w:jc w:val="center"/>
        <w:rPr>
          <w:b/>
        </w:rPr>
      </w:pPr>
    </w:p>
    <w:p w:rsidR="003B1F2F" w:rsidRDefault="003B1F2F" w:rsidP="003B1F2F">
      <w:pPr>
        <w:autoSpaceDE w:val="0"/>
        <w:autoSpaceDN w:val="0"/>
        <w:adjustRightInd w:val="0"/>
        <w:spacing w:line="240" w:lineRule="auto"/>
        <w:ind w:firstLine="567"/>
        <w:jc w:val="center"/>
        <w:rPr>
          <w:b/>
        </w:rPr>
      </w:pPr>
    </w:p>
    <w:p w:rsidR="003B1F2F" w:rsidRDefault="003B1F2F" w:rsidP="003B1F2F">
      <w:pPr>
        <w:autoSpaceDE w:val="0"/>
        <w:autoSpaceDN w:val="0"/>
        <w:adjustRightInd w:val="0"/>
        <w:spacing w:line="240" w:lineRule="auto"/>
        <w:ind w:firstLine="567"/>
        <w:jc w:val="center"/>
        <w:rPr>
          <w:b/>
        </w:rPr>
      </w:pPr>
    </w:p>
    <w:p w:rsidR="003B1F2F" w:rsidRPr="003B1F2F" w:rsidRDefault="003B1F2F" w:rsidP="003B1F2F">
      <w:pPr>
        <w:autoSpaceDE w:val="0"/>
        <w:autoSpaceDN w:val="0"/>
        <w:adjustRightInd w:val="0"/>
        <w:spacing w:line="240" w:lineRule="auto"/>
        <w:ind w:firstLine="567"/>
        <w:jc w:val="center"/>
        <w:rPr>
          <w:b/>
        </w:rPr>
      </w:pPr>
    </w:p>
    <w:p w:rsidR="004154A0" w:rsidRPr="006211AA" w:rsidRDefault="004154A0" w:rsidP="000B3F7C">
      <w:pPr>
        <w:spacing w:line="240" w:lineRule="auto"/>
        <w:jc w:val="both"/>
      </w:pPr>
    </w:p>
    <w:p w:rsidR="00043709" w:rsidRDefault="00043709">
      <w:pPr>
        <w:spacing w:after="160"/>
        <w:rPr>
          <w:rFonts w:eastAsia="Arial Unicode MS" w:cs="Times New Roman"/>
          <w:b/>
          <w:color w:val="000000"/>
          <w:szCs w:val="24"/>
          <w:lang w:eastAsia="ru-RU" w:bidi="ru-RU"/>
        </w:rPr>
      </w:pPr>
      <w:r>
        <w:rPr>
          <w:rFonts w:eastAsia="Arial Unicode MS" w:cs="Times New Roman"/>
          <w:b/>
          <w:color w:val="000000"/>
          <w:szCs w:val="24"/>
          <w:lang w:eastAsia="ru-RU" w:bidi="ru-RU"/>
        </w:rPr>
        <w:br w:type="page"/>
      </w:r>
    </w:p>
    <w:p w:rsidR="003B1F2F" w:rsidRDefault="003B1F2F" w:rsidP="008442C5">
      <w:pPr>
        <w:spacing w:line="240" w:lineRule="auto"/>
        <w:jc w:val="center"/>
        <w:rPr>
          <w:rFonts w:eastAsia="Arial Unicode MS" w:cs="Times New Roman"/>
          <w:b/>
          <w:color w:val="000000"/>
          <w:szCs w:val="24"/>
          <w:lang w:eastAsia="ru-RU" w:bidi="ru-RU"/>
        </w:rPr>
      </w:pPr>
      <w:r>
        <w:rPr>
          <w:b/>
          <w:noProof/>
          <w:lang w:eastAsia="ru-RU"/>
        </w:rPr>
        <w:lastRenderedPageBreak/>
        <w:drawing>
          <wp:inline distT="0" distB="0" distL="0" distR="0">
            <wp:extent cx="3286125" cy="3452495"/>
            <wp:effectExtent l="0" t="0" r="9525" b="0"/>
            <wp:docPr id="10" name="Рисунок 10" descr="D:\Каз Ин СТ\Э К О Т Е Х\проекты\2 СТ РК «Изделия бумажные медицинского назначения. Подгузники для взрослых. Общие технические условия»\скрин для проекта\5 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Каз Ин СТ\Э К О Т Е Х\проекты\2 СТ РК «Изделия бумажные медицинского назначения. Подгузники для взрослых. Общие технические условия»\скрин для проекта\5 Снимок.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86125" cy="3452495"/>
                    </a:xfrm>
                    <a:prstGeom prst="rect">
                      <a:avLst/>
                    </a:prstGeom>
                    <a:noFill/>
                    <a:ln>
                      <a:noFill/>
                    </a:ln>
                  </pic:spPr>
                </pic:pic>
              </a:graphicData>
            </a:graphic>
          </wp:inline>
        </w:drawing>
      </w:r>
    </w:p>
    <w:p w:rsidR="003B1F2F" w:rsidRPr="000B3F7C" w:rsidRDefault="008442C5" w:rsidP="00620D59">
      <w:pPr>
        <w:spacing w:line="240" w:lineRule="auto"/>
        <w:ind w:firstLine="567"/>
        <w:jc w:val="both"/>
        <w:rPr>
          <w:b/>
          <w:sz w:val="20"/>
          <w:szCs w:val="20"/>
          <w:lang w:val="kk-KZ"/>
        </w:rPr>
      </w:pPr>
      <w:r>
        <w:rPr>
          <w:b/>
          <w:sz w:val="20"/>
          <w:szCs w:val="20"/>
          <w:lang w:val="kk-KZ"/>
        </w:rPr>
        <w:t>Ус</w:t>
      </w:r>
      <w:proofErr w:type="spellStart"/>
      <w:r w:rsidR="003B1F2F" w:rsidRPr="000B3F7C">
        <w:rPr>
          <w:b/>
          <w:sz w:val="20"/>
          <w:szCs w:val="20"/>
        </w:rPr>
        <w:t>ловные</w:t>
      </w:r>
      <w:proofErr w:type="spellEnd"/>
      <w:r w:rsidR="003B1F2F" w:rsidRPr="000B3F7C">
        <w:rPr>
          <w:b/>
          <w:sz w:val="20"/>
          <w:szCs w:val="20"/>
        </w:rPr>
        <w:t xml:space="preserve"> обозначения:</w:t>
      </w:r>
    </w:p>
    <w:p w:rsidR="003B1F2F" w:rsidRPr="000B3F7C" w:rsidRDefault="003B1F2F" w:rsidP="003B1F2F">
      <w:pPr>
        <w:autoSpaceDE w:val="0"/>
        <w:autoSpaceDN w:val="0"/>
        <w:adjustRightInd w:val="0"/>
        <w:spacing w:line="240" w:lineRule="auto"/>
        <w:ind w:firstLine="567"/>
        <w:jc w:val="both"/>
        <w:rPr>
          <w:sz w:val="20"/>
          <w:szCs w:val="20"/>
        </w:rPr>
      </w:pPr>
      <w:r w:rsidRPr="000B3F7C">
        <w:rPr>
          <w:sz w:val="20"/>
          <w:szCs w:val="20"/>
        </w:rPr>
        <w:t>1 - П</w:t>
      </w:r>
      <w:r>
        <w:rPr>
          <w:sz w:val="20"/>
          <w:szCs w:val="20"/>
        </w:rPr>
        <w:t>ервый образец;</w:t>
      </w:r>
    </w:p>
    <w:p w:rsidR="003B1F2F" w:rsidRPr="000B3F7C" w:rsidRDefault="003B1F2F" w:rsidP="003B1F2F">
      <w:pPr>
        <w:autoSpaceDE w:val="0"/>
        <w:autoSpaceDN w:val="0"/>
        <w:adjustRightInd w:val="0"/>
        <w:spacing w:line="240" w:lineRule="auto"/>
        <w:ind w:firstLine="567"/>
        <w:jc w:val="both"/>
        <w:rPr>
          <w:sz w:val="20"/>
          <w:szCs w:val="20"/>
        </w:rPr>
      </w:pPr>
      <w:r w:rsidRPr="000B3F7C">
        <w:rPr>
          <w:sz w:val="20"/>
          <w:szCs w:val="20"/>
        </w:rPr>
        <w:t>2 - Центр первого образца; </w:t>
      </w:r>
    </w:p>
    <w:p w:rsidR="003B1F2F" w:rsidRPr="000B3F7C" w:rsidRDefault="003B1F2F" w:rsidP="003B1F2F">
      <w:pPr>
        <w:autoSpaceDE w:val="0"/>
        <w:autoSpaceDN w:val="0"/>
        <w:adjustRightInd w:val="0"/>
        <w:spacing w:line="240" w:lineRule="auto"/>
        <w:ind w:firstLine="567"/>
        <w:jc w:val="both"/>
        <w:rPr>
          <w:sz w:val="20"/>
          <w:szCs w:val="20"/>
        </w:rPr>
      </w:pPr>
      <w:r w:rsidRPr="000B3F7C">
        <w:rPr>
          <w:sz w:val="20"/>
          <w:szCs w:val="20"/>
        </w:rPr>
        <w:t xml:space="preserve">3 - </w:t>
      </w:r>
      <w:r>
        <w:rPr>
          <w:sz w:val="20"/>
          <w:szCs w:val="20"/>
        </w:rPr>
        <w:t>В</w:t>
      </w:r>
      <w:r w:rsidRPr="000B3F7C">
        <w:rPr>
          <w:sz w:val="20"/>
          <w:szCs w:val="20"/>
        </w:rPr>
        <w:t>торой образец;</w:t>
      </w:r>
    </w:p>
    <w:p w:rsidR="003B1F2F" w:rsidRDefault="003B1F2F" w:rsidP="003B1F2F">
      <w:pPr>
        <w:autoSpaceDE w:val="0"/>
        <w:autoSpaceDN w:val="0"/>
        <w:adjustRightInd w:val="0"/>
        <w:spacing w:line="240" w:lineRule="auto"/>
        <w:ind w:firstLine="567"/>
        <w:jc w:val="both"/>
        <w:rPr>
          <w:sz w:val="20"/>
          <w:szCs w:val="20"/>
        </w:rPr>
      </w:pPr>
      <w:r w:rsidRPr="000B3F7C">
        <w:rPr>
          <w:sz w:val="20"/>
          <w:szCs w:val="20"/>
        </w:rPr>
        <w:t xml:space="preserve">4- </w:t>
      </w:r>
      <w:r>
        <w:rPr>
          <w:sz w:val="20"/>
          <w:szCs w:val="20"/>
        </w:rPr>
        <w:t>Т</w:t>
      </w:r>
      <w:r w:rsidRPr="000B3F7C">
        <w:rPr>
          <w:sz w:val="20"/>
          <w:szCs w:val="20"/>
        </w:rPr>
        <w:t>ретий образец</w:t>
      </w:r>
      <w:r>
        <w:rPr>
          <w:sz w:val="20"/>
          <w:szCs w:val="20"/>
        </w:rPr>
        <w:t>.</w:t>
      </w:r>
    </w:p>
    <w:p w:rsidR="00620D59" w:rsidRDefault="00620D59" w:rsidP="003B1F2F">
      <w:pPr>
        <w:autoSpaceDE w:val="0"/>
        <w:autoSpaceDN w:val="0"/>
        <w:adjustRightInd w:val="0"/>
        <w:spacing w:line="240" w:lineRule="auto"/>
        <w:ind w:firstLine="567"/>
        <w:jc w:val="both"/>
        <w:rPr>
          <w:sz w:val="20"/>
          <w:szCs w:val="20"/>
        </w:rPr>
      </w:pPr>
    </w:p>
    <w:p w:rsidR="00620D59" w:rsidRPr="00620D59" w:rsidRDefault="00620D59" w:rsidP="00620D59">
      <w:pPr>
        <w:autoSpaceDE w:val="0"/>
        <w:autoSpaceDN w:val="0"/>
        <w:adjustRightInd w:val="0"/>
        <w:spacing w:line="240" w:lineRule="auto"/>
        <w:ind w:firstLine="567"/>
        <w:jc w:val="center"/>
        <w:rPr>
          <w:b/>
        </w:rPr>
      </w:pPr>
      <w:r w:rsidRPr="00620D59">
        <w:rPr>
          <w:b/>
        </w:rPr>
        <w:t xml:space="preserve">Рисунок 5 </w:t>
      </w:r>
      <w:r w:rsidR="008442C5">
        <w:rPr>
          <w:b/>
        </w:rPr>
        <w:t>–</w:t>
      </w:r>
      <w:r w:rsidRPr="00620D59">
        <w:rPr>
          <w:b/>
        </w:rPr>
        <w:t xml:space="preserve"> Расположение образцов, вырезаемых из подгузника с двумя впитывающими слоями</w:t>
      </w:r>
    </w:p>
    <w:p w:rsidR="00620D59" w:rsidRDefault="00620D59" w:rsidP="00620D59">
      <w:pPr>
        <w:autoSpaceDE w:val="0"/>
        <w:autoSpaceDN w:val="0"/>
        <w:adjustRightInd w:val="0"/>
        <w:spacing w:line="240" w:lineRule="auto"/>
        <w:rPr>
          <w:rFonts w:ascii="Arial" w:hAnsi="Arial" w:cs="Arial"/>
          <w:sz w:val="17"/>
          <w:szCs w:val="17"/>
        </w:rPr>
      </w:pPr>
    </w:p>
    <w:p w:rsidR="003B1F2F" w:rsidRDefault="00620D59" w:rsidP="00620D59">
      <w:pPr>
        <w:autoSpaceDE w:val="0"/>
        <w:autoSpaceDN w:val="0"/>
        <w:adjustRightInd w:val="0"/>
        <w:spacing w:line="240" w:lineRule="auto"/>
        <w:ind w:firstLine="567"/>
      </w:pPr>
      <w:r w:rsidRPr="00620D59">
        <w:t xml:space="preserve">Образец взвешивают с погрешностью не более </w:t>
      </w:r>
      <w:r w:rsidR="000A5B54">
        <w:t xml:space="preserve"> </w:t>
      </w:r>
      <w:r w:rsidR="000A5B54">
        <w:rPr>
          <w:rFonts w:cs="Times New Roman"/>
        </w:rPr>
        <w:t>±</w:t>
      </w:r>
      <w:r w:rsidRPr="00620D59">
        <w:t>0,01 г. Аналогично испытывают два других</w:t>
      </w:r>
      <w:r>
        <w:t xml:space="preserve"> </w:t>
      </w:r>
      <w:r w:rsidRPr="00620D59">
        <w:t>образца.</w:t>
      </w:r>
    </w:p>
    <w:p w:rsidR="00620D59" w:rsidRDefault="00620D59" w:rsidP="00620D59">
      <w:pPr>
        <w:autoSpaceDE w:val="0"/>
        <w:autoSpaceDN w:val="0"/>
        <w:adjustRightInd w:val="0"/>
        <w:spacing w:line="240" w:lineRule="auto"/>
        <w:ind w:firstLine="567"/>
        <w:rPr>
          <w:b/>
        </w:rPr>
      </w:pPr>
      <w:r w:rsidRPr="00620D59">
        <w:rPr>
          <w:b/>
        </w:rPr>
        <w:t>7.3.5 Обработка результатов</w:t>
      </w:r>
    </w:p>
    <w:p w:rsidR="00620D59" w:rsidRPr="008442C5" w:rsidRDefault="00620D59" w:rsidP="00620D59">
      <w:pPr>
        <w:autoSpaceDE w:val="0"/>
        <w:autoSpaceDN w:val="0"/>
        <w:adjustRightInd w:val="0"/>
        <w:spacing w:line="240" w:lineRule="auto"/>
        <w:ind w:firstLine="567"/>
        <w:rPr>
          <w:lang w:val="kk-KZ"/>
        </w:rPr>
      </w:pPr>
      <w:r w:rsidRPr="00620D59">
        <w:t>Полное влагопоглощение подгузника</w:t>
      </w:r>
      <w:proofErr w:type="gramStart"/>
      <w:r w:rsidRPr="00620D59">
        <w:t xml:space="preserve"> </w:t>
      </w:r>
      <w:r w:rsidRPr="00441FA4">
        <w:rPr>
          <w:i/>
        </w:rPr>
        <w:t>В</w:t>
      </w:r>
      <w:proofErr w:type="gramEnd"/>
      <w:r w:rsidRPr="00620D59">
        <w:t>, г, вычисляют по формуле</w:t>
      </w:r>
      <w:r w:rsidR="008442C5">
        <w:rPr>
          <w:lang w:val="kk-KZ"/>
        </w:rPr>
        <w:t xml:space="preserve"> (1)</w:t>
      </w:r>
    </w:p>
    <w:p w:rsidR="00441FA4" w:rsidRPr="008442C5" w:rsidRDefault="00441FA4" w:rsidP="00620D59">
      <w:pPr>
        <w:autoSpaceDE w:val="0"/>
        <w:autoSpaceDN w:val="0"/>
        <w:adjustRightInd w:val="0"/>
        <w:spacing w:line="240" w:lineRule="auto"/>
        <w:ind w:firstLine="567"/>
        <w:rPr>
          <w:i/>
          <w:lang w:val="kk-KZ"/>
        </w:rPr>
      </w:pPr>
    </w:p>
    <w:p w:rsidR="00441FA4" w:rsidRDefault="00CC0809" w:rsidP="00CC0809">
      <w:pPr>
        <w:autoSpaceDE w:val="0"/>
        <w:autoSpaceDN w:val="0"/>
        <w:adjustRightInd w:val="0"/>
        <w:spacing w:line="240" w:lineRule="auto"/>
        <w:ind w:firstLine="567"/>
        <w:jc w:val="right"/>
        <w:rPr>
          <w:rFonts w:eastAsiaTheme="minorEastAsia"/>
        </w:rPr>
      </w:pPr>
      <w:r w:rsidRPr="00FC54A5">
        <w:rPr>
          <w:i/>
        </w:rPr>
        <w:t xml:space="preserve">                     </w:t>
      </w:r>
      <w:r w:rsidR="00441FA4" w:rsidRPr="00441FA4">
        <w:rPr>
          <w:i/>
        </w:rPr>
        <w:t>В</w:t>
      </w:r>
      <m:oMath>
        <m:r>
          <w:rPr>
            <w:rFonts w:ascii="Cambria Math" w:hAnsi="Cambria Math"/>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y</m:t>
                </m:r>
              </m:e>
              <m:sub>
                <m:r>
                  <w:rPr>
                    <w:rFonts w:ascii="Cambria Math" w:hAnsi="Cambria Math"/>
                  </w:rPr>
                  <m:t>1</m:t>
                </m:r>
              </m:sub>
            </m:sSub>
            <m:r>
              <w:rPr>
                <w:rFonts w:ascii="Cambria Math" w:hAnsi="Cambria Math"/>
              </w:rPr>
              <m:t>+</m:t>
            </m:r>
            <m:sSub>
              <m:sSubPr>
                <m:ctrlPr>
                  <w:rPr>
                    <w:rFonts w:ascii="Cambria Math" w:hAnsi="Cambria Math"/>
                    <w:i/>
                    <w:lang w:val="en-US"/>
                  </w:rPr>
                </m:ctrlPr>
              </m:sSubPr>
              <m:e>
                <m:r>
                  <w:rPr>
                    <w:rFonts w:ascii="Cambria Math" w:hAnsi="Cambria Math"/>
                    <w:lang w:val="en-US"/>
                  </w:rPr>
                  <m:t>y</m:t>
                </m:r>
              </m:e>
              <m:sub>
                <m:r>
                  <w:rPr>
                    <w:rFonts w:ascii="Cambria Math" w:hAnsi="Cambria Math"/>
                  </w:rPr>
                  <m:t>2</m:t>
                </m:r>
              </m:sub>
            </m:sSub>
            <m:r>
              <w:rPr>
                <w:rFonts w:ascii="Cambria Math" w:hAnsi="Cambria Math"/>
              </w:rPr>
              <m:t>+</m:t>
            </m:r>
            <m:sSub>
              <m:sSubPr>
                <m:ctrlPr>
                  <w:rPr>
                    <w:rFonts w:ascii="Cambria Math" w:hAnsi="Cambria Math"/>
                    <w:i/>
                    <w:lang w:val="en-US"/>
                  </w:rPr>
                </m:ctrlPr>
              </m:sSubPr>
              <m:e>
                <m:r>
                  <w:rPr>
                    <w:rFonts w:ascii="Cambria Math" w:hAnsi="Cambria Math"/>
                    <w:lang w:val="en-US"/>
                  </w:rPr>
                  <m:t>y</m:t>
                </m:r>
              </m:e>
              <m:sub>
                <m:r>
                  <w:rPr>
                    <w:rFonts w:ascii="Cambria Math" w:hAnsi="Cambria Math"/>
                  </w:rPr>
                  <m:t>3</m:t>
                </m:r>
              </m:sub>
            </m:sSub>
          </m:num>
          <m:den>
            <m:r>
              <w:rPr>
                <w:rFonts w:ascii="Cambria Math" w:hAnsi="Cambria Math"/>
              </w:rPr>
              <m:t>3</m:t>
            </m:r>
          </m:den>
        </m:f>
      </m:oMath>
      <w:r>
        <w:rPr>
          <w:rFonts w:eastAsiaTheme="minorEastAsia"/>
          <w:i/>
          <w:lang w:val="en-US"/>
        </w:rPr>
        <w:t>P</w:t>
      </w:r>
      <w:r w:rsidRPr="00FC54A5">
        <w:rPr>
          <w:rFonts w:eastAsiaTheme="minorEastAsia"/>
          <w:i/>
        </w:rPr>
        <w:t xml:space="preserve">,                                                      </w:t>
      </w:r>
      <w:r w:rsidR="008442C5">
        <w:rPr>
          <w:rFonts w:eastAsiaTheme="minorEastAsia"/>
        </w:rPr>
        <w:t xml:space="preserve"> (</w:t>
      </w:r>
      <w:r w:rsidRPr="00FC54A5">
        <w:rPr>
          <w:rFonts w:eastAsiaTheme="minorEastAsia"/>
        </w:rPr>
        <w:t>1)</w:t>
      </w:r>
    </w:p>
    <w:p w:rsidR="003A0C7B" w:rsidRPr="003A0C7B" w:rsidRDefault="003A0C7B" w:rsidP="00CC0809">
      <w:pPr>
        <w:autoSpaceDE w:val="0"/>
        <w:autoSpaceDN w:val="0"/>
        <w:adjustRightInd w:val="0"/>
        <w:spacing w:line="240" w:lineRule="auto"/>
        <w:ind w:firstLine="567"/>
        <w:jc w:val="right"/>
        <w:rPr>
          <w:b/>
        </w:rPr>
      </w:pPr>
    </w:p>
    <w:p w:rsidR="00441FA4" w:rsidRPr="00E104AB" w:rsidRDefault="003A0C7B" w:rsidP="00CC0809">
      <w:pPr>
        <w:autoSpaceDE w:val="0"/>
        <w:autoSpaceDN w:val="0"/>
        <w:adjustRightInd w:val="0"/>
        <w:spacing w:line="240" w:lineRule="auto"/>
      </w:pPr>
      <w:r>
        <w:t>г</w:t>
      </w:r>
      <w:r w:rsidR="00CC0809">
        <w:t xml:space="preserve">де </w:t>
      </w:r>
      <w:r w:rsidR="00E104AB">
        <w:t xml:space="preserve"> </w:t>
      </w:r>
      <w:r w:rsidR="00E104AB">
        <w:rPr>
          <w:lang w:val="en-US"/>
        </w:rPr>
        <w:t>y</w:t>
      </w:r>
      <w:r w:rsidR="00E104AB" w:rsidRPr="00E104AB">
        <w:rPr>
          <w:vertAlign w:val="subscript"/>
        </w:rPr>
        <w:t>1+</w:t>
      </w:r>
      <w:r w:rsidR="00E104AB" w:rsidRPr="00E104AB">
        <w:t xml:space="preserve"> </w:t>
      </w:r>
      <w:r w:rsidR="00E104AB">
        <w:rPr>
          <w:lang w:val="en-US"/>
        </w:rPr>
        <w:t>y</w:t>
      </w:r>
      <w:r w:rsidR="00E104AB" w:rsidRPr="00E104AB">
        <w:rPr>
          <w:vertAlign w:val="subscript"/>
        </w:rPr>
        <w:t>2+</w:t>
      </w:r>
      <w:r w:rsidR="00E104AB" w:rsidRPr="00E104AB">
        <w:t xml:space="preserve"> </w:t>
      </w:r>
      <w:r w:rsidR="00E104AB">
        <w:rPr>
          <w:lang w:val="en-US"/>
        </w:rPr>
        <w:t>y</w:t>
      </w:r>
      <w:r w:rsidR="00E104AB" w:rsidRPr="00E104AB">
        <w:rPr>
          <w:vertAlign w:val="subscript"/>
        </w:rPr>
        <w:t xml:space="preserve">3 </w:t>
      </w:r>
      <w:r w:rsidR="000A5B54">
        <w:rPr>
          <w:vertAlign w:val="subscript"/>
        </w:rPr>
        <w:t xml:space="preserve"> </w:t>
      </w:r>
      <w:r w:rsidR="00E104AB" w:rsidRPr="00E104AB">
        <w:rPr>
          <w:vertAlign w:val="subscript"/>
        </w:rPr>
        <w:t xml:space="preserve">— </w:t>
      </w:r>
      <w:r w:rsidR="00E104AB">
        <w:t>У</w:t>
      </w:r>
      <w:r w:rsidR="00E104AB" w:rsidRPr="00E104AB">
        <w:t>дельное влагопоглощение первого, второго и третьего образцов;</w:t>
      </w:r>
    </w:p>
    <w:p w:rsidR="00E104AB" w:rsidRDefault="00E104AB" w:rsidP="00CC0809">
      <w:pPr>
        <w:autoSpaceDE w:val="0"/>
        <w:autoSpaceDN w:val="0"/>
        <w:adjustRightInd w:val="0"/>
        <w:spacing w:line="240" w:lineRule="auto"/>
      </w:pPr>
      <w:r w:rsidRPr="00E104AB">
        <w:tab/>
      </w:r>
      <w:r w:rsidRPr="00E104AB">
        <w:rPr>
          <w:i/>
          <w:lang w:val="en-US"/>
        </w:rPr>
        <w:t>P</w:t>
      </w:r>
      <w:r w:rsidRPr="00E104AB">
        <w:rPr>
          <w:i/>
        </w:rPr>
        <w:t>-</w:t>
      </w:r>
      <w:r w:rsidRPr="00E104AB">
        <w:rPr>
          <w:rFonts w:ascii="Arial" w:hAnsi="Arial" w:cs="Arial"/>
          <w:sz w:val="17"/>
          <w:szCs w:val="17"/>
        </w:rPr>
        <w:t xml:space="preserve"> </w:t>
      </w:r>
      <w:r>
        <w:t>М</w:t>
      </w:r>
      <w:r w:rsidRPr="00E104AB">
        <w:t>асса подгузника в сухом состоянии</w:t>
      </w:r>
      <w:r>
        <w:t>, г;</w:t>
      </w:r>
    </w:p>
    <w:p w:rsidR="00E104AB" w:rsidRPr="008442C5" w:rsidRDefault="00E104AB" w:rsidP="00E104AB">
      <w:pPr>
        <w:autoSpaceDE w:val="0"/>
        <w:autoSpaceDN w:val="0"/>
        <w:adjustRightInd w:val="0"/>
        <w:spacing w:line="240" w:lineRule="auto"/>
        <w:ind w:firstLine="708"/>
        <w:rPr>
          <w:lang w:val="kk-KZ"/>
        </w:rPr>
      </w:pPr>
      <w:r w:rsidRPr="00E104AB">
        <w:t>Удельное влагопоглощение первого образца у</w:t>
      </w:r>
      <w:proofErr w:type="gramStart"/>
      <w:r w:rsidRPr="003A0C7B">
        <w:rPr>
          <w:vertAlign w:val="subscript"/>
        </w:rPr>
        <w:t>1</w:t>
      </w:r>
      <w:proofErr w:type="gramEnd"/>
      <w:r w:rsidRPr="00E104AB">
        <w:t xml:space="preserve"> вычисляют по формуле</w:t>
      </w:r>
      <w:r w:rsidR="008442C5">
        <w:rPr>
          <w:lang w:val="kk-KZ"/>
        </w:rPr>
        <w:t xml:space="preserve"> (2)</w:t>
      </w:r>
    </w:p>
    <w:p w:rsidR="003A0C7B" w:rsidRDefault="003A0C7B" w:rsidP="00E104AB">
      <w:pPr>
        <w:autoSpaceDE w:val="0"/>
        <w:autoSpaceDN w:val="0"/>
        <w:adjustRightInd w:val="0"/>
        <w:spacing w:line="240" w:lineRule="auto"/>
        <w:ind w:firstLine="708"/>
      </w:pPr>
    </w:p>
    <w:p w:rsidR="003A0C7B" w:rsidRPr="000A5B54" w:rsidRDefault="003A0C7B" w:rsidP="003A0C7B">
      <w:pPr>
        <w:autoSpaceDE w:val="0"/>
        <w:autoSpaceDN w:val="0"/>
        <w:adjustRightInd w:val="0"/>
        <w:spacing w:line="240" w:lineRule="auto"/>
        <w:ind w:firstLine="567"/>
        <w:jc w:val="right"/>
        <w:rPr>
          <w:rFonts w:eastAsiaTheme="minorEastAsia"/>
        </w:rPr>
      </w:pPr>
      <w:bookmarkStart w:id="1" w:name="_GoBack"/>
      <w:bookmarkEnd w:id="1"/>
      <m:oMath>
        <m:r>
          <w:rPr>
            <w:rFonts w:ascii="Cambria Math" w:hAnsi="Cambria Math"/>
            <w:lang w:val="en-US"/>
          </w:rPr>
          <m:t>y</m:t>
        </m:r>
        <m:r>
          <w:rPr>
            <w:rFonts w:ascii="Cambria Math" w:hAnsi="Cambria Math"/>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rPr>
                  <m:t>1</m:t>
                </m:r>
              </m:sub>
            </m:sSub>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rPr>
                  <m:t>2</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rPr>
                  <m:t>1</m:t>
                </m:r>
              </m:sub>
            </m:sSub>
          </m:den>
        </m:f>
      </m:oMath>
      <w:r w:rsidRPr="003A0C7B">
        <w:rPr>
          <w:rFonts w:eastAsiaTheme="minorEastAsia"/>
          <w:i/>
        </w:rPr>
        <w:t xml:space="preserve">,                                                      </w:t>
      </w:r>
      <w:r w:rsidR="008442C5">
        <w:rPr>
          <w:rFonts w:eastAsiaTheme="minorEastAsia"/>
        </w:rPr>
        <w:t xml:space="preserve"> (</w:t>
      </w:r>
      <w:r>
        <w:rPr>
          <w:rFonts w:eastAsiaTheme="minorEastAsia"/>
        </w:rPr>
        <w:t>2</w:t>
      </w:r>
      <w:r w:rsidRPr="003A0C7B">
        <w:rPr>
          <w:rFonts w:eastAsiaTheme="minorEastAsia"/>
        </w:rPr>
        <w:t>)</w:t>
      </w:r>
    </w:p>
    <w:p w:rsidR="00CC7F1B" w:rsidRDefault="00CC7F1B" w:rsidP="00CC7F1B">
      <w:pPr>
        <w:autoSpaceDE w:val="0"/>
        <w:autoSpaceDN w:val="0"/>
        <w:adjustRightInd w:val="0"/>
        <w:spacing w:line="240" w:lineRule="auto"/>
      </w:pPr>
    </w:p>
    <w:p w:rsidR="00CC7F1B" w:rsidRPr="00FC54A5" w:rsidRDefault="00CC7F1B" w:rsidP="00CC7F1B">
      <w:pPr>
        <w:autoSpaceDE w:val="0"/>
        <w:autoSpaceDN w:val="0"/>
        <w:adjustRightInd w:val="0"/>
        <w:spacing w:line="240" w:lineRule="auto"/>
      </w:pPr>
      <w:r>
        <w:t xml:space="preserve">Где </w:t>
      </w:r>
      <w:r w:rsidRPr="00CC7F1B">
        <w:rPr>
          <w:i/>
          <w:lang w:val="en-US"/>
        </w:rPr>
        <w:t>p</w:t>
      </w:r>
      <w:r w:rsidRPr="00CC7F1B">
        <w:rPr>
          <w:vertAlign w:val="subscript"/>
        </w:rPr>
        <w:t>1</w:t>
      </w:r>
      <w:r w:rsidR="000A5B54">
        <w:rPr>
          <w:vertAlign w:val="subscript"/>
        </w:rPr>
        <w:t xml:space="preserve"> </w:t>
      </w:r>
      <w:r w:rsidR="000A5B54">
        <w:t>–</w:t>
      </w:r>
      <w:r w:rsidRPr="00CC7F1B">
        <w:rPr>
          <w:rFonts w:ascii="Arial" w:hAnsi="Arial" w:cs="Arial"/>
          <w:sz w:val="17"/>
          <w:szCs w:val="17"/>
        </w:rPr>
        <w:t xml:space="preserve"> </w:t>
      </w:r>
      <w:r w:rsidRPr="00CC7F1B">
        <w:t xml:space="preserve">масса первого образца в сухом состоянии, </w:t>
      </w:r>
      <w:proofErr w:type="gramStart"/>
      <w:r w:rsidRPr="00CC7F1B">
        <w:t>г</w:t>
      </w:r>
      <w:proofErr w:type="gramEnd"/>
      <w:r w:rsidRPr="00CC7F1B">
        <w:t>;</w:t>
      </w:r>
      <w:r>
        <w:t xml:space="preserve"> </w:t>
      </w:r>
      <w:r w:rsidRPr="00CC7F1B">
        <w:t xml:space="preserve"> </w:t>
      </w:r>
      <w:r>
        <w:t xml:space="preserve"> </w:t>
      </w:r>
    </w:p>
    <w:p w:rsidR="00CC7F1B" w:rsidRPr="00FC54A5" w:rsidRDefault="00CC7F1B" w:rsidP="00CC7F1B">
      <w:pPr>
        <w:autoSpaceDE w:val="0"/>
        <w:autoSpaceDN w:val="0"/>
        <w:adjustRightInd w:val="0"/>
        <w:spacing w:line="240" w:lineRule="auto"/>
      </w:pPr>
      <w:r w:rsidRPr="00CC7F1B">
        <w:t xml:space="preserve">       </w:t>
      </w:r>
      <w:proofErr w:type="gramStart"/>
      <w:r>
        <w:rPr>
          <w:i/>
          <w:lang w:val="en-US"/>
        </w:rPr>
        <w:t>p</w:t>
      </w:r>
      <w:r w:rsidRPr="00CC7F1B">
        <w:rPr>
          <w:vertAlign w:val="subscript"/>
        </w:rPr>
        <w:t>2</w:t>
      </w:r>
      <w:r w:rsidR="000A5B54">
        <w:rPr>
          <w:vertAlign w:val="subscript"/>
        </w:rPr>
        <w:t xml:space="preserve"> </w:t>
      </w:r>
      <w:r w:rsidR="000A5B54">
        <w:t>–</w:t>
      </w:r>
      <w:r w:rsidR="000A5B54">
        <w:rPr>
          <w:rFonts w:ascii="Arial" w:hAnsi="Arial" w:cs="Arial"/>
          <w:sz w:val="17"/>
          <w:szCs w:val="17"/>
        </w:rPr>
        <w:t xml:space="preserve"> </w:t>
      </w:r>
      <w:r w:rsidRPr="00CC7F1B">
        <w:t>масса первого образца во влажном состоянии, г.</w:t>
      </w:r>
      <w:proofErr w:type="gramEnd"/>
    </w:p>
    <w:p w:rsidR="000A5B54" w:rsidRDefault="00B9170C" w:rsidP="000A5B54">
      <w:pPr>
        <w:autoSpaceDE w:val="0"/>
        <w:autoSpaceDN w:val="0"/>
        <w:adjustRightInd w:val="0"/>
        <w:spacing w:line="240" w:lineRule="auto"/>
        <w:ind w:firstLine="708"/>
        <w:jc w:val="both"/>
      </w:pPr>
      <w:r w:rsidRPr="00B9170C">
        <w:t>Также вычисляют удельное влагопоглощение у</w:t>
      </w:r>
      <w:proofErr w:type="gramStart"/>
      <w:r w:rsidRPr="00B9170C">
        <w:rPr>
          <w:vertAlign w:val="subscript"/>
        </w:rPr>
        <w:t>2</w:t>
      </w:r>
      <w:proofErr w:type="gramEnd"/>
      <w:r w:rsidRPr="00B9170C">
        <w:t>, у</w:t>
      </w:r>
      <w:r w:rsidRPr="00B9170C">
        <w:rPr>
          <w:vertAlign w:val="subscript"/>
        </w:rPr>
        <w:t>3</w:t>
      </w:r>
      <w:r w:rsidR="000A5B54">
        <w:t xml:space="preserve"> двух других образцов.</w:t>
      </w:r>
    </w:p>
    <w:p w:rsidR="00B9170C" w:rsidRPr="00B9170C" w:rsidRDefault="00B9170C" w:rsidP="000A5B54">
      <w:pPr>
        <w:autoSpaceDE w:val="0"/>
        <w:autoSpaceDN w:val="0"/>
        <w:adjustRightInd w:val="0"/>
        <w:spacing w:line="240" w:lineRule="auto"/>
        <w:ind w:firstLine="708"/>
        <w:jc w:val="both"/>
      </w:pPr>
      <w:r w:rsidRPr="00B9170C">
        <w:t>За результат испытания полного влагопоглощения принимают средне</w:t>
      </w:r>
      <w:r>
        <w:t>арифметическое значение</w:t>
      </w:r>
      <w:r w:rsidRPr="00B9170C">
        <w:t xml:space="preserve"> шести полученных определений показателя.</w:t>
      </w:r>
    </w:p>
    <w:p w:rsidR="00B9170C" w:rsidRPr="00FC54A5" w:rsidRDefault="00B9170C" w:rsidP="00B9170C">
      <w:pPr>
        <w:autoSpaceDE w:val="0"/>
        <w:autoSpaceDN w:val="0"/>
        <w:adjustRightInd w:val="0"/>
        <w:spacing w:line="240" w:lineRule="auto"/>
        <w:ind w:firstLine="708"/>
        <w:jc w:val="both"/>
      </w:pPr>
      <w:r w:rsidRPr="00B9170C">
        <w:t xml:space="preserve">Результат округляют до целого числа. Относительная погрешность определения не превышает </w:t>
      </w:r>
      <w:r w:rsidR="000A5B54">
        <w:rPr>
          <w:rFonts w:cs="Times New Roman"/>
        </w:rPr>
        <w:t>±</w:t>
      </w:r>
      <w:r w:rsidR="000A5B54">
        <w:t xml:space="preserve"> </w:t>
      </w:r>
      <w:r w:rsidRPr="00B9170C">
        <w:t>5 % при доверительной вероятности 0,95.</w:t>
      </w:r>
    </w:p>
    <w:p w:rsidR="00B9170C" w:rsidRPr="00B9170C" w:rsidRDefault="00B9170C" w:rsidP="005D76B5">
      <w:pPr>
        <w:autoSpaceDE w:val="0"/>
        <w:autoSpaceDN w:val="0"/>
        <w:adjustRightInd w:val="0"/>
        <w:spacing w:line="240" w:lineRule="auto"/>
        <w:ind w:firstLine="567"/>
        <w:jc w:val="both"/>
        <w:rPr>
          <w:b/>
        </w:rPr>
      </w:pPr>
      <w:r w:rsidRPr="00B9170C">
        <w:rPr>
          <w:b/>
        </w:rPr>
        <w:lastRenderedPageBreak/>
        <w:t>7.4 Метод определения сорбционной способности подгузников после центрифугирования</w:t>
      </w:r>
    </w:p>
    <w:p w:rsidR="00B9170C" w:rsidRPr="00FC54A5" w:rsidRDefault="00B9170C" w:rsidP="005D76B5">
      <w:pPr>
        <w:autoSpaceDE w:val="0"/>
        <w:autoSpaceDN w:val="0"/>
        <w:adjustRightInd w:val="0"/>
        <w:spacing w:line="240" w:lineRule="auto"/>
        <w:ind w:firstLine="567"/>
        <w:jc w:val="both"/>
      </w:pPr>
      <w:r w:rsidRPr="00B9170C">
        <w:t>Метод основан на определении массы 0,9 %-</w:t>
      </w:r>
      <w:proofErr w:type="spellStart"/>
      <w:r w:rsidRPr="00B9170C">
        <w:t>ного</w:t>
      </w:r>
      <w:proofErr w:type="spellEnd"/>
      <w:r w:rsidRPr="00B9170C">
        <w:t xml:space="preserve"> раствора хлористого натрия, впитанного подгузником при полном погружении его в раствор, с последующим центрифуги</w:t>
      </w:r>
      <w:r>
        <w:t>рованием в</w:t>
      </w:r>
      <w:r w:rsidR="005D76B5" w:rsidRPr="005D76B5">
        <w:t xml:space="preserve"> </w:t>
      </w:r>
      <w:r>
        <w:t>течение определенного</w:t>
      </w:r>
      <w:r w:rsidRPr="00B9170C">
        <w:t xml:space="preserve"> времени.</w:t>
      </w:r>
    </w:p>
    <w:p w:rsidR="005D76B5" w:rsidRPr="00FC54A5" w:rsidRDefault="005D76B5" w:rsidP="005D76B5">
      <w:pPr>
        <w:autoSpaceDE w:val="0"/>
        <w:autoSpaceDN w:val="0"/>
        <w:adjustRightInd w:val="0"/>
        <w:spacing w:line="240" w:lineRule="auto"/>
        <w:ind w:firstLine="567"/>
        <w:jc w:val="both"/>
        <w:rPr>
          <w:b/>
        </w:rPr>
      </w:pPr>
    </w:p>
    <w:p w:rsidR="005D76B5" w:rsidRPr="005D76B5" w:rsidRDefault="005D76B5" w:rsidP="005D76B5">
      <w:pPr>
        <w:autoSpaceDE w:val="0"/>
        <w:autoSpaceDN w:val="0"/>
        <w:adjustRightInd w:val="0"/>
        <w:spacing w:line="240" w:lineRule="auto"/>
        <w:ind w:firstLine="567"/>
        <w:jc w:val="both"/>
        <w:rPr>
          <w:b/>
        </w:rPr>
      </w:pPr>
      <w:r w:rsidRPr="005D76B5">
        <w:rPr>
          <w:b/>
        </w:rPr>
        <w:t>7.4.1 Применяемые аппаратура, посуда и материалы</w:t>
      </w:r>
    </w:p>
    <w:p w:rsidR="005D76B5" w:rsidRPr="005D76B5" w:rsidRDefault="005D76B5" w:rsidP="005D76B5">
      <w:pPr>
        <w:autoSpaceDE w:val="0"/>
        <w:autoSpaceDN w:val="0"/>
        <w:adjustRightInd w:val="0"/>
        <w:spacing w:line="240" w:lineRule="auto"/>
        <w:ind w:firstLine="567"/>
        <w:jc w:val="both"/>
      </w:pPr>
      <w:r w:rsidRPr="005D76B5">
        <w:t xml:space="preserve">Центрифуга бытовая со скоростью вращения 2200 </w:t>
      </w:r>
      <w:proofErr w:type="gramStart"/>
      <w:r w:rsidRPr="005D76B5">
        <w:t>об</w:t>
      </w:r>
      <w:proofErr w:type="gramEnd"/>
      <w:r w:rsidRPr="005D76B5">
        <w:t>/мин, вместимостью не менее 10000 см</w:t>
      </w:r>
      <w:r w:rsidRPr="005E389D">
        <w:rPr>
          <w:vertAlign w:val="superscript"/>
        </w:rPr>
        <w:t>3</w:t>
      </w:r>
      <w:r w:rsidRPr="005D76B5">
        <w:t>.</w:t>
      </w:r>
    </w:p>
    <w:p w:rsidR="005D76B5" w:rsidRPr="005D76B5" w:rsidRDefault="005D76B5" w:rsidP="005D76B5">
      <w:pPr>
        <w:autoSpaceDE w:val="0"/>
        <w:autoSpaceDN w:val="0"/>
        <w:adjustRightInd w:val="0"/>
        <w:spacing w:line="240" w:lineRule="auto"/>
        <w:ind w:firstLine="567"/>
        <w:jc w:val="both"/>
      </w:pPr>
      <w:r w:rsidRPr="005D76B5">
        <w:t>Секундомер.</w:t>
      </w:r>
    </w:p>
    <w:p w:rsidR="005D76B5" w:rsidRPr="005D76B5" w:rsidRDefault="005D76B5" w:rsidP="005D76B5">
      <w:pPr>
        <w:autoSpaceDE w:val="0"/>
        <w:autoSpaceDN w:val="0"/>
        <w:adjustRightInd w:val="0"/>
        <w:spacing w:line="240" w:lineRule="auto"/>
        <w:ind w:firstLine="567"/>
        <w:jc w:val="both"/>
      </w:pPr>
      <w:r w:rsidRPr="005D76B5">
        <w:t xml:space="preserve">Весы лабораторные по </w:t>
      </w:r>
      <w:r w:rsidR="000A5B54" w:rsidRPr="00725B5D">
        <w:t>ГОСТ 29329</w:t>
      </w:r>
      <w:r w:rsidR="000A5B54">
        <w:t xml:space="preserve"> </w:t>
      </w:r>
      <w:r w:rsidRPr="005D76B5">
        <w:t>с погрешностью взвешивания не более ±</w:t>
      </w:r>
      <w:r w:rsidR="000A5B54">
        <w:t xml:space="preserve"> </w:t>
      </w:r>
      <w:r w:rsidRPr="005D76B5">
        <w:t>0,01 г.</w:t>
      </w:r>
    </w:p>
    <w:p w:rsidR="005D76B5" w:rsidRPr="005D76B5" w:rsidRDefault="005D76B5" w:rsidP="005D76B5">
      <w:pPr>
        <w:autoSpaceDE w:val="0"/>
        <w:autoSpaceDN w:val="0"/>
        <w:adjustRightInd w:val="0"/>
        <w:spacing w:line="240" w:lineRule="auto"/>
        <w:ind w:firstLine="567"/>
        <w:jc w:val="both"/>
      </w:pPr>
      <w:r w:rsidRPr="005D76B5">
        <w:t>Термометр по ГОСТ 28498 с ценой деления 1 °С.</w:t>
      </w:r>
    </w:p>
    <w:p w:rsidR="005D76B5" w:rsidRPr="005D76B5" w:rsidRDefault="005D76B5" w:rsidP="005D76B5">
      <w:pPr>
        <w:autoSpaceDE w:val="0"/>
        <w:autoSpaceDN w:val="0"/>
        <w:adjustRightInd w:val="0"/>
        <w:spacing w:line="240" w:lineRule="auto"/>
        <w:ind w:firstLine="567"/>
        <w:jc w:val="both"/>
      </w:pPr>
      <w:r w:rsidRPr="005D76B5">
        <w:t>Мешки из медицинской марли по ГОСТ 9412 размером не менее 30 х 40 см.</w:t>
      </w:r>
    </w:p>
    <w:p w:rsidR="005D76B5" w:rsidRPr="005D76B5" w:rsidRDefault="005D76B5" w:rsidP="005D76B5">
      <w:pPr>
        <w:autoSpaceDE w:val="0"/>
        <w:autoSpaceDN w:val="0"/>
        <w:adjustRightInd w:val="0"/>
        <w:spacing w:line="240" w:lineRule="auto"/>
        <w:ind w:firstLine="567"/>
        <w:jc w:val="both"/>
      </w:pPr>
      <w:proofErr w:type="gramStart"/>
      <w:r w:rsidRPr="005D76B5">
        <w:t>Вода</w:t>
      </w:r>
      <w:proofErr w:type="gramEnd"/>
      <w:r w:rsidRPr="005D76B5">
        <w:t xml:space="preserve"> дистиллированная по ГОСТ 6709.</w:t>
      </w:r>
    </w:p>
    <w:p w:rsidR="005D76B5" w:rsidRPr="005D76B5" w:rsidRDefault="005D76B5" w:rsidP="005D76B5">
      <w:pPr>
        <w:autoSpaceDE w:val="0"/>
        <w:autoSpaceDN w:val="0"/>
        <w:adjustRightInd w:val="0"/>
        <w:spacing w:line="240" w:lineRule="auto"/>
        <w:ind w:firstLine="567"/>
        <w:jc w:val="both"/>
      </w:pPr>
      <w:r w:rsidRPr="005D76B5">
        <w:t>Колба по ГОСТ 1770 исполнения 1, вместимостью 1000 см</w:t>
      </w:r>
      <w:r w:rsidRPr="00FC54A5">
        <w:rPr>
          <w:vertAlign w:val="superscript"/>
        </w:rPr>
        <w:t>3</w:t>
      </w:r>
      <w:r w:rsidRPr="005D76B5">
        <w:t>.</w:t>
      </w:r>
    </w:p>
    <w:p w:rsidR="005D76B5" w:rsidRPr="005D76B5" w:rsidRDefault="005D76B5" w:rsidP="005D76B5">
      <w:pPr>
        <w:autoSpaceDE w:val="0"/>
        <w:autoSpaceDN w:val="0"/>
        <w:adjustRightInd w:val="0"/>
        <w:spacing w:line="240" w:lineRule="auto"/>
        <w:ind w:firstLine="567"/>
        <w:jc w:val="both"/>
      </w:pPr>
      <w:r w:rsidRPr="005D76B5">
        <w:t>Цилиндр по ГОСТ 1770 исполнения 1, вместимостью 1000 см</w:t>
      </w:r>
      <w:r w:rsidRPr="00FC54A5">
        <w:rPr>
          <w:vertAlign w:val="superscript"/>
        </w:rPr>
        <w:t>3</w:t>
      </w:r>
      <w:r w:rsidRPr="005D76B5">
        <w:t>.</w:t>
      </w:r>
    </w:p>
    <w:p w:rsidR="005D76B5" w:rsidRPr="005D76B5" w:rsidRDefault="005D76B5" w:rsidP="005D76B5">
      <w:pPr>
        <w:autoSpaceDE w:val="0"/>
        <w:autoSpaceDN w:val="0"/>
        <w:adjustRightInd w:val="0"/>
        <w:spacing w:line="240" w:lineRule="auto"/>
        <w:ind w:firstLine="567"/>
        <w:jc w:val="both"/>
      </w:pPr>
      <w:r w:rsidRPr="005D76B5">
        <w:t>Линейка измерительная металлическая по ГОСТ 427 с ценой деления 1 мм.</w:t>
      </w:r>
    </w:p>
    <w:p w:rsidR="005D76B5" w:rsidRPr="005D76B5" w:rsidRDefault="005D76B5" w:rsidP="005D76B5">
      <w:pPr>
        <w:autoSpaceDE w:val="0"/>
        <w:autoSpaceDN w:val="0"/>
        <w:adjustRightInd w:val="0"/>
        <w:spacing w:line="240" w:lineRule="auto"/>
        <w:ind w:firstLine="567"/>
        <w:jc w:val="both"/>
      </w:pPr>
      <w:r w:rsidRPr="005D76B5">
        <w:t>Ножницы.</w:t>
      </w:r>
    </w:p>
    <w:p w:rsidR="005D76B5" w:rsidRPr="005D76B5" w:rsidRDefault="005D76B5" w:rsidP="005D76B5">
      <w:pPr>
        <w:autoSpaceDE w:val="0"/>
        <w:autoSpaceDN w:val="0"/>
        <w:adjustRightInd w:val="0"/>
        <w:spacing w:line="240" w:lineRule="auto"/>
        <w:ind w:firstLine="567"/>
        <w:jc w:val="both"/>
      </w:pPr>
      <w:r w:rsidRPr="005D76B5">
        <w:t>Маркер с тонким стержнем.</w:t>
      </w:r>
    </w:p>
    <w:p w:rsidR="005D76B5" w:rsidRPr="005D76B5" w:rsidRDefault="005D76B5" w:rsidP="005D76B5">
      <w:pPr>
        <w:autoSpaceDE w:val="0"/>
        <w:autoSpaceDN w:val="0"/>
        <w:adjustRightInd w:val="0"/>
        <w:spacing w:line="240" w:lineRule="auto"/>
        <w:ind w:firstLine="567"/>
        <w:jc w:val="both"/>
      </w:pPr>
      <w:r w:rsidRPr="005D76B5">
        <w:t>Емкость с диаметром дна не менее 350 мм, вместимостью не менее 10000 см</w:t>
      </w:r>
      <w:r w:rsidRPr="005E389D">
        <w:rPr>
          <w:vertAlign w:val="superscript"/>
        </w:rPr>
        <w:t>3</w:t>
      </w:r>
      <w:r w:rsidRPr="005D76B5">
        <w:t>.</w:t>
      </w:r>
    </w:p>
    <w:p w:rsidR="005D76B5" w:rsidRPr="005D76B5" w:rsidRDefault="005D76B5" w:rsidP="005D76B5">
      <w:pPr>
        <w:autoSpaceDE w:val="0"/>
        <w:autoSpaceDN w:val="0"/>
        <w:adjustRightInd w:val="0"/>
        <w:spacing w:line="240" w:lineRule="auto"/>
        <w:ind w:firstLine="567"/>
        <w:jc w:val="both"/>
      </w:pPr>
      <w:r w:rsidRPr="005D76B5">
        <w:t>Натрий хлористый по ГОСТ 4233.</w:t>
      </w:r>
    </w:p>
    <w:p w:rsidR="005D76B5" w:rsidRPr="005D76B5" w:rsidRDefault="005D76B5" w:rsidP="005D76B5">
      <w:pPr>
        <w:autoSpaceDE w:val="0"/>
        <w:autoSpaceDN w:val="0"/>
        <w:adjustRightInd w:val="0"/>
        <w:spacing w:line="240" w:lineRule="auto"/>
        <w:ind w:firstLine="567"/>
        <w:jc w:val="both"/>
      </w:pPr>
      <w:r w:rsidRPr="005D76B5">
        <w:t>Два груза массой (2000 ± 50) г.</w:t>
      </w:r>
    </w:p>
    <w:p w:rsidR="005D76B5" w:rsidRDefault="005D76B5" w:rsidP="005D76B5">
      <w:pPr>
        <w:autoSpaceDE w:val="0"/>
        <w:autoSpaceDN w:val="0"/>
        <w:adjustRightInd w:val="0"/>
        <w:spacing w:line="240" w:lineRule="auto"/>
        <w:ind w:firstLine="567"/>
        <w:jc w:val="both"/>
      </w:pPr>
      <w:r w:rsidRPr="005D76B5">
        <w:t>7.4.2 Приготовление 0,9 %-</w:t>
      </w:r>
      <w:proofErr w:type="spellStart"/>
      <w:r w:rsidRPr="005D76B5">
        <w:t>ного</w:t>
      </w:r>
      <w:proofErr w:type="spellEnd"/>
      <w:r w:rsidRPr="005D76B5">
        <w:t xml:space="preserve"> раствора хлористого натрия — по 7.3.2.</w:t>
      </w:r>
    </w:p>
    <w:p w:rsidR="00FC54A5" w:rsidRDefault="00FC54A5" w:rsidP="005D76B5">
      <w:pPr>
        <w:autoSpaceDE w:val="0"/>
        <w:autoSpaceDN w:val="0"/>
        <w:adjustRightInd w:val="0"/>
        <w:spacing w:line="240" w:lineRule="auto"/>
        <w:ind w:firstLine="567"/>
        <w:jc w:val="both"/>
        <w:rPr>
          <w:rFonts w:ascii="Arial" w:hAnsi="Arial" w:cs="Arial"/>
          <w:b/>
          <w:bCs/>
          <w:sz w:val="17"/>
          <w:szCs w:val="17"/>
        </w:rPr>
      </w:pPr>
    </w:p>
    <w:p w:rsidR="000A23ED" w:rsidRPr="00FC54A5" w:rsidRDefault="00FC54A5" w:rsidP="000A23ED">
      <w:pPr>
        <w:autoSpaceDE w:val="0"/>
        <w:autoSpaceDN w:val="0"/>
        <w:adjustRightInd w:val="0"/>
        <w:spacing w:line="240" w:lineRule="auto"/>
        <w:ind w:firstLine="567"/>
        <w:jc w:val="both"/>
      </w:pPr>
      <w:r w:rsidRPr="00FC54A5">
        <w:rPr>
          <w:b/>
        </w:rPr>
        <w:t>7.4.3 Подготовка образцов для испытаний</w:t>
      </w:r>
      <w:proofErr w:type="gramStart"/>
      <w:r w:rsidR="000A23ED" w:rsidRPr="000A23ED">
        <w:t xml:space="preserve"> </w:t>
      </w:r>
      <w:r w:rsidR="000A23ED" w:rsidRPr="00FC54A5">
        <w:t>И</w:t>
      </w:r>
      <w:proofErr w:type="gramEnd"/>
      <w:r w:rsidR="000A23ED" w:rsidRPr="00FC54A5">
        <w:t>з пробы, отобранной по 6.4, отбирают шесть подгузников для испытаний (по два из трех потребительских</w:t>
      </w:r>
      <w:r w:rsidR="000A23ED">
        <w:t xml:space="preserve"> </w:t>
      </w:r>
      <w:r w:rsidR="000A23ED" w:rsidRPr="00FC54A5">
        <w:t>упаковок). Если подгузники изготовлены в форме трусов, то боковые швы разрезают.</w:t>
      </w:r>
    </w:p>
    <w:p w:rsidR="00FC54A5" w:rsidRPr="00FC54A5" w:rsidRDefault="00FC54A5" w:rsidP="000A23ED">
      <w:pPr>
        <w:autoSpaceDE w:val="0"/>
        <w:autoSpaceDN w:val="0"/>
        <w:adjustRightInd w:val="0"/>
        <w:spacing w:line="240" w:lineRule="auto"/>
        <w:ind w:firstLine="567"/>
        <w:jc w:val="both"/>
      </w:pPr>
      <w:r w:rsidRPr="00FC54A5">
        <w:t xml:space="preserve">Определяют массу подгузника в сухом состоянии </w:t>
      </w:r>
      <w:proofErr w:type="gramStart"/>
      <w:r w:rsidRPr="008E3703">
        <w:rPr>
          <w:i/>
        </w:rPr>
        <w:t>Р</w:t>
      </w:r>
      <w:proofErr w:type="gramEnd"/>
      <w:r w:rsidRPr="008E3703">
        <w:rPr>
          <w:i/>
        </w:rPr>
        <w:t xml:space="preserve"> </w:t>
      </w:r>
      <w:r w:rsidRPr="00FC54A5">
        <w:t>(г) при взве</w:t>
      </w:r>
      <w:r w:rsidR="008E3703">
        <w:t>шивании с погрешностью не более</w:t>
      </w:r>
      <w:r w:rsidR="008442C5">
        <w:rPr>
          <w:lang w:val="kk-KZ"/>
        </w:rPr>
        <w:t xml:space="preserve"> </w:t>
      </w:r>
      <w:r w:rsidR="008E3703">
        <w:rPr>
          <w:rFonts w:cs="Times New Roman"/>
        </w:rPr>
        <w:t>±</w:t>
      </w:r>
      <w:r w:rsidRPr="00FC54A5">
        <w:t>0,01 г.</w:t>
      </w:r>
    </w:p>
    <w:p w:rsidR="00FC54A5" w:rsidRPr="00FC54A5" w:rsidRDefault="00FC54A5" w:rsidP="000A23ED">
      <w:pPr>
        <w:autoSpaceDE w:val="0"/>
        <w:autoSpaceDN w:val="0"/>
        <w:adjustRightInd w:val="0"/>
        <w:spacing w:line="240" w:lineRule="auto"/>
        <w:ind w:firstLine="567"/>
        <w:jc w:val="both"/>
      </w:pPr>
      <w:r w:rsidRPr="00FC54A5">
        <w:t>Подгузник раскладывают на горизонтальной поверхности верхним п</w:t>
      </w:r>
      <w:r w:rsidR="008E3703">
        <w:t xml:space="preserve">окровным слоем вверх. Подгузник </w:t>
      </w:r>
      <w:r w:rsidRPr="00FC54A5">
        <w:t>вручную растягивают по длине до тех пор, пока он не распрямится. На оба края подгузника в растянутом</w:t>
      </w:r>
      <w:r w:rsidR="008E3703">
        <w:t xml:space="preserve"> </w:t>
      </w:r>
      <w:r w:rsidRPr="00FC54A5">
        <w:t>состоянии помеща</w:t>
      </w:r>
      <w:r w:rsidR="008E3703">
        <w:t xml:space="preserve">ют грузы массой (2000 ± 50) г и </w:t>
      </w:r>
      <w:r w:rsidRPr="00FC54A5">
        <w:t>определяют центр абсорбирующего слоя по</w:t>
      </w:r>
      <w:r w:rsidR="008E3703">
        <w:t xml:space="preserve"> </w:t>
      </w:r>
      <w:r w:rsidRPr="00FC54A5">
        <w:t>7.3.3.</w:t>
      </w:r>
    </w:p>
    <w:p w:rsidR="00FC54A5" w:rsidRDefault="00FC54A5" w:rsidP="000A23ED">
      <w:pPr>
        <w:autoSpaceDE w:val="0"/>
        <w:autoSpaceDN w:val="0"/>
        <w:adjustRightInd w:val="0"/>
        <w:spacing w:line="240" w:lineRule="auto"/>
        <w:ind w:firstLine="567"/>
        <w:jc w:val="both"/>
      </w:pPr>
      <w:r w:rsidRPr="00FC54A5">
        <w:t>Из центральной части по всей ширине каждого подгузника вырез</w:t>
      </w:r>
      <w:r w:rsidR="008E3703">
        <w:t xml:space="preserve">ают образец длиной (200 ± 5) мм </w:t>
      </w:r>
      <w:r w:rsidRPr="00FC54A5">
        <w:t>(</w:t>
      </w:r>
      <w:r w:rsidR="008442C5">
        <w:rPr>
          <w:lang w:val="kk-KZ"/>
        </w:rPr>
        <w:t>р</w:t>
      </w:r>
      <w:proofErr w:type="spellStart"/>
      <w:r w:rsidR="000A23ED">
        <w:t>исунки</w:t>
      </w:r>
      <w:proofErr w:type="spellEnd"/>
      <w:r w:rsidR="000A23ED">
        <w:t xml:space="preserve"> 6, </w:t>
      </w:r>
      <w:r w:rsidRPr="00FC54A5">
        <w:t>7). Полученный образе</w:t>
      </w:r>
      <w:r w:rsidR="008E3703">
        <w:t xml:space="preserve">ц должен сохранять все элементы </w:t>
      </w:r>
      <w:r w:rsidRPr="00FC54A5">
        <w:t>конструкции (кроме фиксирующих</w:t>
      </w:r>
      <w:r w:rsidR="008E3703">
        <w:t xml:space="preserve"> </w:t>
      </w:r>
      <w:r w:rsidRPr="00FC54A5">
        <w:t xml:space="preserve">элементов) целого подгузника. Определяют массу образца в сухом состоянии </w:t>
      </w:r>
      <w:r w:rsidR="008E3703">
        <w:t>р</w:t>
      </w:r>
      <w:proofErr w:type="gramStart"/>
      <w:r w:rsidR="008E3703">
        <w:rPr>
          <w:vertAlign w:val="subscript"/>
        </w:rPr>
        <w:t>1</w:t>
      </w:r>
      <w:proofErr w:type="gramEnd"/>
      <w:r w:rsidR="008E3703">
        <w:t xml:space="preserve">  </w:t>
      </w:r>
      <w:r w:rsidRPr="00FC54A5">
        <w:t>(г) при взвешивании с</w:t>
      </w:r>
      <w:r w:rsidR="008E3703">
        <w:t xml:space="preserve"> погрешностью не более </w:t>
      </w:r>
      <w:r w:rsidR="000A23ED">
        <w:t xml:space="preserve"> </w:t>
      </w:r>
      <w:r w:rsidR="008E3703">
        <w:t>±</w:t>
      </w:r>
      <w:r w:rsidR="000A23ED">
        <w:t xml:space="preserve"> </w:t>
      </w:r>
      <w:r w:rsidRPr="00FC54A5">
        <w:t>0,01 г.</w:t>
      </w:r>
    </w:p>
    <w:p w:rsidR="008E3703" w:rsidRPr="00FC54A5" w:rsidRDefault="008E3703" w:rsidP="008E3703">
      <w:pPr>
        <w:autoSpaceDE w:val="0"/>
        <w:autoSpaceDN w:val="0"/>
        <w:adjustRightInd w:val="0"/>
        <w:spacing w:line="240" w:lineRule="auto"/>
        <w:ind w:firstLine="567"/>
        <w:jc w:val="both"/>
      </w:pPr>
    </w:p>
    <w:p w:rsidR="00FC54A5" w:rsidRPr="00FC54A5" w:rsidRDefault="00FC54A5" w:rsidP="00FC54A5">
      <w:pPr>
        <w:autoSpaceDE w:val="0"/>
        <w:autoSpaceDN w:val="0"/>
        <w:adjustRightInd w:val="0"/>
        <w:spacing w:line="240" w:lineRule="auto"/>
        <w:ind w:firstLine="567"/>
        <w:jc w:val="both"/>
      </w:pPr>
      <w:r w:rsidRPr="00FC54A5">
        <w:tab/>
      </w:r>
    </w:p>
    <w:p w:rsidR="005D76B5" w:rsidRPr="00FC54A5" w:rsidRDefault="005D76B5" w:rsidP="00FC54A5">
      <w:pPr>
        <w:autoSpaceDE w:val="0"/>
        <w:autoSpaceDN w:val="0"/>
        <w:adjustRightInd w:val="0"/>
        <w:spacing w:line="240" w:lineRule="auto"/>
        <w:ind w:firstLine="567"/>
        <w:jc w:val="both"/>
      </w:pPr>
    </w:p>
    <w:p w:rsidR="00CC7F1B" w:rsidRPr="00FC54A5" w:rsidRDefault="00CC7F1B" w:rsidP="00FC54A5">
      <w:pPr>
        <w:autoSpaceDE w:val="0"/>
        <w:autoSpaceDN w:val="0"/>
        <w:adjustRightInd w:val="0"/>
        <w:spacing w:line="240" w:lineRule="auto"/>
        <w:ind w:firstLine="567"/>
      </w:pPr>
    </w:p>
    <w:p w:rsidR="00CC7F1B" w:rsidRPr="00FC54A5" w:rsidRDefault="00CC7F1B" w:rsidP="00FC54A5">
      <w:pPr>
        <w:autoSpaceDE w:val="0"/>
        <w:autoSpaceDN w:val="0"/>
        <w:adjustRightInd w:val="0"/>
        <w:spacing w:line="240" w:lineRule="auto"/>
        <w:ind w:firstLine="567"/>
      </w:pPr>
      <w:r w:rsidRPr="00FC54A5">
        <w:tab/>
      </w:r>
    </w:p>
    <w:p w:rsidR="003A0C7B" w:rsidRPr="00FC54A5" w:rsidRDefault="003A0C7B" w:rsidP="00FC54A5">
      <w:pPr>
        <w:autoSpaceDE w:val="0"/>
        <w:autoSpaceDN w:val="0"/>
        <w:adjustRightInd w:val="0"/>
        <w:spacing w:line="240" w:lineRule="auto"/>
        <w:ind w:firstLine="567"/>
        <w:jc w:val="center"/>
      </w:pPr>
    </w:p>
    <w:p w:rsidR="003A0C7B" w:rsidRPr="00FC54A5" w:rsidRDefault="003A0C7B" w:rsidP="00FC54A5">
      <w:pPr>
        <w:autoSpaceDE w:val="0"/>
        <w:autoSpaceDN w:val="0"/>
        <w:adjustRightInd w:val="0"/>
        <w:spacing w:line="240" w:lineRule="auto"/>
        <w:ind w:firstLine="567"/>
      </w:pPr>
    </w:p>
    <w:p w:rsidR="00620D59" w:rsidRPr="00FC54A5" w:rsidRDefault="00620D59" w:rsidP="00FC54A5">
      <w:pPr>
        <w:spacing w:after="160"/>
        <w:ind w:firstLine="567"/>
        <w:jc w:val="both"/>
      </w:pPr>
    </w:p>
    <w:p w:rsidR="00CC0809" w:rsidRDefault="00CC0809">
      <w:pPr>
        <w:spacing w:after="160"/>
        <w:rPr>
          <w:rFonts w:eastAsia="Arial Unicode MS" w:cs="Times New Roman"/>
          <w:b/>
          <w:color w:val="000000"/>
          <w:szCs w:val="24"/>
          <w:lang w:eastAsia="ru-RU" w:bidi="ru-RU"/>
        </w:rPr>
      </w:pPr>
      <w:r>
        <w:rPr>
          <w:rFonts w:eastAsia="Arial Unicode MS" w:cs="Times New Roman"/>
          <w:b/>
          <w:color w:val="000000"/>
          <w:szCs w:val="24"/>
          <w:lang w:eastAsia="ru-RU" w:bidi="ru-RU"/>
        </w:rPr>
        <w:br w:type="page"/>
      </w:r>
    </w:p>
    <w:p w:rsidR="008E3703" w:rsidRDefault="008E3703" w:rsidP="008442C5">
      <w:pPr>
        <w:spacing w:line="240" w:lineRule="auto"/>
        <w:ind w:firstLine="567"/>
        <w:jc w:val="center"/>
        <w:rPr>
          <w:b/>
          <w:sz w:val="20"/>
          <w:szCs w:val="20"/>
        </w:rPr>
      </w:pPr>
      <w:r>
        <w:rPr>
          <w:noProof/>
          <w:lang w:eastAsia="ru-RU"/>
        </w:rPr>
        <w:lastRenderedPageBreak/>
        <w:drawing>
          <wp:inline distT="0" distB="0" distL="0" distR="0">
            <wp:extent cx="3093720" cy="2940050"/>
            <wp:effectExtent l="0" t="0" r="0" b="0"/>
            <wp:docPr id="4" name="Рисунок 4" descr="D:\Каз Ин СТ\Э К О Т Е Х\проекты\2 СТ РК «Изделия бумажные медицинского назначения. Подгузники для взрослых. Общие технические условия»\скрин для проекта\6 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Каз Ин СТ\Э К О Т Е Х\проекты\2 СТ РК «Изделия бумажные медицинского назначения. Подгузники для взрослых. Общие технические условия»\скрин для проекта\6 Снимок.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3720" cy="2940050"/>
                    </a:xfrm>
                    <a:prstGeom prst="rect">
                      <a:avLst/>
                    </a:prstGeom>
                    <a:noFill/>
                    <a:ln>
                      <a:noFill/>
                    </a:ln>
                  </pic:spPr>
                </pic:pic>
              </a:graphicData>
            </a:graphic>
          </wp:inline>
        </w:drawing>
      </w:r>
    </w:p>
    <w:p w:rsidR="008E3703" w:rsidRPr="008E3703" w:rsidRDefault="008E3703" w:rsidP="008E3703">
      <w:pPr>
        <w:spacing w:line="240" w:lineRule="auto"/>
        <w:ind w:firstLine="567"/>
        <w:jc w:val="both"/>
        <w:rPr>
          <w:rFonts w:cs="Times New Roman"/>
          <w:b/>
          <w:sz w:val="20"/>
          <w:szCs w:val="20"/>
        </w:rPr>
      </w:pPr>
      <w:r w:rsidRPr="008E3703">
        <w:rPr>
          <w:rFonts w:cs="Times New Roman"/>
          <w:b/>
          <w:sz w:val="20"/>
          <w:szCs w:val="20"/>
        </w:rPr>
        <w:t>Условные обозначения:</w:t>
      </w:r>
    </w:p>
    <w:p w:rsidR="008E3703" w:rsidRPr="008E3703" w:rsidRDefault="008E3703" w:rsidP="008E3703">
      <w:pPr>
        <w:autoSpaceDE w:val="0"/>
        <w:autoSpaceDN w:val="0"/>
        <w:adjustRightInd w:val="0"/>
        <w:spacing w:line="240" w:lineRule="auto"/>
        <w:ind w:firstLine="567"/>
        <w:jc w:val="both"/>
        <w:rPr>
          <w:rFonts w:cs="Times New Roman"/>
          <w:sz w:val="20"/>
          <w:szCs w:val="20"/>
        </w:rPr>
      </w:pPr>
      <w:r w:rsidRPr="008E3703">
        <w:rPr>
          <w:rFonts w:cs="Times New Roman"/>
          <w:sz w:val="20"/>
          <w:szCs w:val="20"/>
        </w:rPr>
        <w:t>1 - Образец;</w:t>
      </w:r>
    </w:p>
    <w:p w:rsidR="008E3703" w:rsidRDefault="008E3703" w:rsidP="008E3703">
      <w:pPr>
        <w:autoSpaceDE w:val="0"/>
        <w:autoSpaceDN w:val="0"/>
        <w:adjustRightInd w:val="0"/>
        <w:spacing w:line="240" w:lineRule="auto"/>
        <w:ind w:firstLine="567"/>
        <w:jc w:val="both"/>
        <w:rPr>
          <w:rFonts w:cs="Times New Roman"/>
          <w:sz w:val="20"/>
          <w:szCs w:val="20"/>
        </w:rPr>
      </w:pPr>
      <w:r w:rsidRPr="008E3703">
        <w:rPr>
          <w:rFonts w:cs="Times New Roman"/>
          <w:sz w:val="20"/>
          <w:szCs w:val="20"/>
        </w:rPr>
        <w:t>2 - Центр обр</w:t>
      </w:r>
      <w:r w:rsidR="00E162FE">
        <w:rPr>
          <w:rFonts w:cs="Times New Roman"/>
          <w:sz w:val="20"/>
          <w:szCs w:val="20"/>
        </w:rPr>
        <w:t>азца (центр впитывающего слоя).</w:t>
      </w:r>
    </w:p>
    <w:p w:rsidR="00233E9F" w:rsidRDefault="00233E9F" w:rsidP="00E162FE">
      <w:pPr>
        <w:autoSpaceDE w:val="0"/>
        <w:autoSpaceDN w:val="0"/>
        <w:adjustRightInd w:val="0"/>
        <w:spacing w:line="240" w:lineRule="auto"/>
        <w:jc w:val="center"/>
        <w:rPr>
          <w:rFonts w:cs="Times New Roman"/>
          <w:sz w:val="20"/>
          <w:szCs w:val="20"/>
        </w:rPr>
      </w:pPr>
    </w:p>
    <w:p w:rsidR="00233E9F" w:rsidRDefault="00233E9F" w:rsidP="00E162FE">
      <w:pPr>
        <w:autoSpaceDE w:val="0"/>
        <w:autoSpaceDN w:val="0"/>
        <w:adjustRightInd w:val="0"/>
        <w:spacing w:line="240" w:lineRule="auto"/>
        <w:jc w:val="center"/>
        <w:rPr>
          <w:rFonts w:cs="Times New Roman"/>
          <w:b/>
          <w:szCs w:val="20"/>
        </w:rPr>
      </w:pPr>
      <w:r w:rsidRPr="00233E9F">
        <w:rPr>
          <w:rFonts w:cs="Times New Roman"/>
          <w:b/>
          <w:szCs w:val="20"/>
        </w:rPr>
        <w:t xml:space="preserve">Рисунок 6 </w:t>
      </w:r>
      <w:r w:rsidR="008442C5">
        <w:rPr>
          <w:rFonts w:cs="Times New Roman"/>
          <w:b/>
          <w:szCs w:val="20"/>
        </w:rPr>
        <w:t>–</w:t>
      </w:r>
      <w:r w:rsidRPr="00233E9F">
        <w:rPr>
          <w:rFonts w:cs="Times New Roman"/>
          <w:b/>
          <w:szCs w:val="20"/>
        </w:rPr>
        <w:t xml:space="preserve"> Расположение образца, вырезаемого из подгузника с одним впитывающим слоем</w:t>
      </w:r>
    </w:p>
    <w:p w:rsidR="00E162FE" w:rsidRDefault="00E162FE" w:rsidP="00E162FE">
      <w:pPr>
        <w:autoSpaceDE w:val="0"/>
        <w:autoSpaceDN w:val="0"/>
        <w:adjustRightInd w:val="0"/>
        <w:spacing w:line="240" w:lineRule="auto"/>
        <w:jc w:val="center"/>
        <w:rPr>
          <w:rFonts w:cs="Times New Roman"/>
          <w:b/>
          <w:szCs w:val="20"/>
        </w:rPr>
      </w:pPr>
    </w:p>
    <w:p w:rsidR="00E162FE" w:rsidRPr="00233E9F" w:rsidRDefault="00E162FE" w:rsidP="00E162FE">
      <w:pPr>
        <w:autoSpaceDE w:val="0"/>
        <w:autoSpaceDN w:val="0"/>
        <w:adjustRightInd w:val="0"/>
        <w:spacing w:line="240" w:lineRule="auto"/>
        <w:jc w:val="center"/>
        <w:rPr>
          <w:rFonts w:cs="Times New Roman"/>
          <w:b/>
          <w:szCs w:val="20"/>
        </w:rPr>
      </w:pPr>
      <w:r>
        <w:rPr>
          <w:rFonts w:cs="Times New Roman"/>
          <w:b/>
          <w:noProof/>
          <w:szCs w:val="20"/>
          <w:lang w:eastAsia="ru-RU"/>
        </w:rPr>
        <w:drawing>
          <wp:inline distT="0" distB="0" distL="0" distR="0">
            <wp:extent cx="3498111" cy="3097245"/>
            <wp:effectExtent l="0" t="0" r="7620" b="8255"/>
            <wp:docPr id="11" name="Рисунок 11" descr="D:\Каз Ин СТ\Э К О Т Е Х\проекты\2 СТ РК «Изделия бумажные медицинского назначения. Подгузники для взрослых. Общие технические условия»\скрин для проекта\7 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Каз Ин СТ\Э К О Т Е Х\проекты\2 СТ РК «Изделия бумажные медицинского назначения. Подгузники для взрослых. Общие технические условия»\скрин для проекта\7 Снимок.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98111" cy="3097245"/>
                    </a:xfrm>
                    <a:prstGeom prst="rect">
                      <a:avLst/>
                    </a:prstGeom>
                    <a:noFill/>
                    <a:ln>
                      <a:noFill/>
                    </a:ln>
                  </pic:spPr>
                </pic:pic>
              </a:graphicData>
            </a:graphic>
          </wp:inline>
        </w:drawing>
      </w:r>
    </w:p>
    <w:p w:rsidR="00E162FE" w:rsidRPr="008E3703" w:rsidRDefault="00E162FE" w:rsidP="00E162FE">
      <w:pPr>
        <w:spacing w:line="240" w:lineRule="auto"/>
        <w:ind w:firstLine="567"/>
        <w:jc w:val="both"/>
        <w:rPr>
          <w:rFonts w:cs="Times New Roman"/>
          <w:b/>
          <w:sz w:val="20"/>
          <w:szCs w:val="20"/>
        </w:rPr>
      </w:pPr>
      <w:r w:rsidRPr="008E3703">
        <w:rPr>
          <w:rFonts w:cs="Times New Roman"/>
          <w:b/>
          <w:sz w:val="20"/>
          <w:szCs w:val="20"/>
        </w:rPr>
        <w:t>Условные обозначения:</w:t>
      </w:r>
    </w:p>
    <w:p w:rsidR="00E162FE" w:rsidRPr="008E3703" w:rsidRDefault="00E162FE" w:rsidP="00E162FE">
      <w:pPr>
        <w:autoSpaceDE w:val="0"/>
        <w:autoSpaceDN w:val="0"/>
        <w:adjustRightInd w:val="0"/>
        <w:spacing w:line="240" w:lineRule="auto"/>
        <w:ind w:firstLine="567"/>
        <w:jc w:val="both"/>
        <w:rPr>
          <w:rFonts w:cs="Times New Roman"/>
          <w:sz w:val="20"/>
          <w:szCs w:val="20"/>
        </w:rPr>
      </w:pPr>
      <w:r w:rsidRPr="008E3703">
        <w:rPr>
          <w:rFonts w:cs="Times New Roman"/>
          <w:sz w:val="20"/>
          <w:szCs w:val="20"/>
        </w:rPr>
        <w:t>1 - Образец;</w:t>
      </w:r>
    </w:p>
    <w:p w:rsidR="00E162FE" w:rsidRDefault="00E162FE" w:rsidP="00E162FE">
      <w:pPr>
        <w:autoSpaceDE w:val="0"/>
        <w:autoSpaceDN w:val="0"/>
        <w:adjustRightInd w:val="0"/>
        <w:spacing w:line="240" w:lineRule="auto"/>
        <w:ind w:firstLine="567"/>
        <w:jc w:val="both"/>
        <w:rPr>
          <w:rFonts w:cs="Times New Roman"/>
          <w:sz w:val="20"/>
          <w:szCs w:val="20"/>
        </w:rPr>
      </w:pPr>
      <w:r w:rsidRPr="008E3703">
        <w:rPr>
          <w:rFonts w:cs="Times New Roman"/>
          <w:sz w:val="20"/>
          <w:szCs w:val="20"/>
        </w:rPr>
        <w:t>2 - Центр обр</w:t>
      </w:r>
      <w:r>
        <w:rPr>
          <w:rFonts w:cs="Times New Roman"/>
          <w:sz w:val="20"/>
          <w:szCs w:val="20"/>
        </w:rPr>
        <w:t>азца (</w:t>
      </w:r>
      <w:r w:rsidRPr="00E162FE">
        <w:rPr>
          <w:rFonts w:cs="Times New Roman"/>
          <w:sz w:val="20"/>
          <w:szCs w:val="20"/>
        </w:rPr>
        <w:t>центр второго впитывающего слоя</w:t>
      </w:r>
      <w:r>
        <w:rPr>
          <w:rFonts w:cs="Times New Roman"/>
          <w:sz w:val="20"/>
          <w:szCs w:val="20"/>
        </w:rPr>
        <w:t>).</w:t>
      </w:r>
    </w:p>
    <w:p w:rsidR="00E162FE" w:rsidRDefault="00E162FE" w:rsidP="00E162FE">
      <w:pPr>
        <w:autoSpaceDE w:val="0"/>
        <w:autoSpaceDN w:val="0"/>
        <w:adjustRightInd w:val="0"/>
        <w:spacing w:line="240" w:lineRule="auto"/>
        <w:ind w:firstLine="567"/>
        <w:jc w:val="both"/>
        <w:rPr>
          <w:rFonts w:cs="Times New Roman"/>
          <w:sz w:val="20"/>
          <w:szCs w:val="20"/>
        </w:rPr>
      </w:pPr>
    </w:p>
    <w:p w:rsidR="008E3703" w:rsidRDefault="00E162FE" w:rsidP="00E162FE">
      <w:pPr>
        <w:spacing w:after="160"/>
        <w:jc w:val="center"/>
        <w:rPr>
          <w:rFonts w:eastAsia="Arial Unicode MS" w:cs="Times New Roman"/>
          <w:b/>
          <w:color w:val="000000"/>
          <w:szCs w:val="24"/>
          <w:lang w:eastAsia="ru-RU" w:bidi="ru-RU"/>
        </w:rPr>
      </w:pPr>
      <w:r w:rsidRPr="00E162FE">
        <w:rPr>
          <w:rFonts w:eastAsia="Arial Unicode MS" w:cs="Times New Roman"/>
          <w:b/>
          <w:color w:val="000000"/>
          <w:szCs w:val="24"/>
          <w:lang w:eastAsia="ru-RU" w:bidi="ru-RU"/>
        </w:rPr>
        <w:t xml:space="preserve">Рисунок 7 </w:t>
      </w:r>
      <w:r w:rsidR="008442C5">
        <w:rPr>
          <w:rFonts w:eastAsia="Arial Unicode MS" w:cs="Times New Roman"/>
          <w:b/>
          <w:color w:val="000000"/>
          <w:szCs w:val="24"/>
          <w:lang w:eastAsia="ru-RU" w:bidi="ru-RU"/>
        </w:rPr>
        <w:t>–</w:t>
      </w:r>
      <w:r w:rsidRPr="00E162FE">
        <w:rPr>
          <w:rFonts w:eastAsia="Arial Unicode MS" w:cs="Times New Roman"/>
          <w:b/>
          <w:color w:val="000000"/>
          <w:szCs w:val="24"/>
          <w:lang w:eastAsia="ru-RU" w:bidi="ru-RU"/>
        </w:rPr>
        <w:t xml:space="preserve"> Расположение образца, вырезаемого из подгузника с двумя впитывающими слоями</w:t>
      </w:r>
    </w:p>
    <w:p w:rsidR="008E3703" w:rsidRDefault="008E3703">
      <w:pPr>
        <w:spacing w:after="160"/>
        <w:rPr>
          <w:rFonts w:eastAsia="Arial Unicode MS" w:cs="Times New Roman"/>
          <w:b/>
          <w:color w:val="000000"/>
          <w:szCs w:val="24"/>
          <w:lang w:eastAsia="ru-RU" w:bidi="ru-RU"/>
        </w:rPr>
      </w:pPr>
      <w:r>
        <w:rPr>
          <w:rFonts w:eastAsia="Arial Unicode MS" w:cs="Times New Roman"/>
          <w:b/>
          <w:color w:val="000000"/>
          <w:szCs w:val="24"/>
          <w:lang w:eastAsia="ru-RU" w:bidi="ru-RU"/>
        </w:rPr>
        <w:br w:type="page"/>
      </w:r>
    </w:p>
    <w:p w:rsidR="00E162FE" w:rsidRDefault="00E162FE" w:rsidP="00E162FE">
      <w:pPr>
        <w:spacing w:line="240" w:lineRule="auto"/>
        <w:ind w:firstLine="567"/>
        <w:rPr>
          <w:b/>
        </w:rPr>
      </w:pPr>
      <w:r w:rsidRPr="00E162FE">
        <w:rPr>
          <w:b/>
        </w:rPr>
        <w:lastRenderedPageBreak/>
        <w:t>7.4.4 Проведение испытаний</w:t>
      </w:r>
    </w:p>
    <w:p w:rsidR="00854314" w:rsidRDefault="00E162FE" w:rsidP="001C0FC3">
      <w:pPr>
        <w:autoSpaceDE w:val="0"/>
        <w:autoSpaceDN w:val="0"/>
        <w:adjustRightInd w:val="0"/>
        <w:spacing w:line="240" w:lineRule="auto"/>
        <w:ind w:firstLine="567"/>
        <w:jc w:val="both"/>
      </w:pPr>
      <w:r w:rsidRPr="00E162FE">
        <w:t xml:space="preserve">В емкость наливают (5000 </w:t>
      </w:r>
      <w:r w:rsidR="00CE72DF">
        <w:rPr>
          <w:rFonts w:cs="Times New Roman"/>
        </w:rPr>
        <w:t>±</w:t>
      </w:r>
      <w:r w:rsidRPr="00E162FE">
        <w:t xml:space="preserve"> 50) см</w:t>
      </w:r>
      <w:r w:rsidRPr="00854314">
        <w:rPr>
          <w:vertAlign w:val="superscript"/>
        </w:rPr>
        <w:t>3</w:t>
      </w:r>
      <w:r w:rsidRPr="00E162FE">
        <w:t xml:space="preserve"> раствора. Температура раствора должна быть (23 ± 2) °С.</w:t>
      </w:r>
      <w:r>
        <w:t xml:space="preserve"> </w:t>
      </w:r>
      <w:r w:rsidRPr="00E162FE">
        <w:t>Мешки из марли (два) опускают в раствор до полного намокания,</w:t>
      </w:r>
      <w:r w:rsidR="00854314">
        <w:t xml:space="preserve"> поочередно вынимают и отжимают </w:t>
      </w:r>
      <w:r w:rsidRPr="00E162FE">
        <w:t>вручную. Из шести образцов подгузников, подготовленных по 7.4.</w:t>
      </w:r>
      <w:r w:rsidR="00854314">
        <w:t xml:space="preserve">3, отбирают два образца. Каждый </w:t>
      </w:r>
      <w:r w:rsidRPr="00E162FE">
        <w:t>образец помещают в отдельный мешок и оба мешка опускают одн</w:t>
      </w:r>
      <w:r w:rsidR="00854314">
        <w:t xml:space="preserve">овременно в емкость с раствором </w:t>
      </w:r>
      <w:r w:rsidRPr="00E162FE">
        <w:t xml:space="preserve">таким образом, чтобы верхний покровный слой подгузника был внизу (на </w:t>
      </w:r>
      <w:r w:rsidR="00854314">
        <w:t xml:space="preserve">дне емкости). Мешки с образцами </w:t>
      </w:r>
      <w:r w:rsidRPr="00E162FE">
        <w:t>должны быть покрыты раствором полностью.</w:t>
      </w:r>
    </w:p>
    <w:p w:rsidR="00854314" w:rsidRDefault="00854314" w:rsidP="00854314">
      <w:pPr>
        <w:autoSpaceDE w:val="0"/>
        <w:autoSpaceDN w:val="0"/>
        <w:adjustRightInd w:val="0"/>
        <w:spacing w:line="240" w:lineRule="auto"/>
        <w:ind w:firstLine="567"/>
        <w:jc w:val="both"/>
      </w:pPr>
      <w:r w:rsidRPr="00854314">
        <w:t>Время впитыв</w:t>
      </w:r>
      <w:r>
        <w:t>ания раствора должно быть (30,0</w:t>
      </w:r>
      <w:r w:rsidR="000A23ED">
        <w:t xml:space="preserve"> </w:t>
      </w:r>
      <w:r>
        <w:rPr>
          <w:rFonts w:cs="Times New Roman"/>
        </w:rPr>
        <w:t>±</w:t>
      </w:r>
      <w:r w:rsidR="000A23ED">
        <w:rPr>
          <w:rFonts w:cs="Times New Roman"/>
        </w:rPr>
        <w:t xml:space="preserve"> </w:t>
      </w:r>
      <w:r w:rsidRPr="00854314">
        <w:t>0,5) мин. После окончания процесса впитывания</w:t>
      </w:r>
      <w:r>
        <w:t xml:space="preserve"> </w:t>
      </w:r>
      <w:r w:rsidRPr="00854314">
        <w:t>мешки с образцами переносят в центрифугу и равномерно укладывают н</w:t>
      </w:r>
      <w:r>
        <w:t xml:space="preserve">а дно центрифуги таким образом, </w:t>
      </w:r>
      <w:r w:rsidRPr="00854314">
        <w:t xml:space="preserve">чтобы верхний покровный слой подгузника был обращен </w:t>
      </w:r>
      <w:proofErr w:type="spellStart"/>
      <w:r w:rsidRPr="00854314">
        <w:t>кстенкам</w:t>
      </w:r>
      <w:proofErr w:type="spellEnd"/>
      <w:r w:rsidRPr="00854314">
        <w:t xml:space="preserve"> цент</w:t>
      </w:r>
      <w:r>
        <w:t>рифуги. Время центрифугирования должно быть (180</w:t>
      </w:r>
      <w:r w:rsidR="000A23ED">
        <w:t xml:space="preserve"> </w:t>
      </w:r>
      <w:r>
        <w:rPr>
          <w:rFonts w:cs="Times New Roman"/>
        </w:rPr>
        <w:t>±</w:t>
      </w:r>
      <w:r w:rsidR="000A23ED">
        <w:rPr>
          <w:rFonts w:cs="Times New Roman"/>
        </w:rPr>
        <w:t xml:space="preserve"> </w:t>
      </w:r>
      <w:r>
        <w:t>3)</w:t>
      </w:r>
      <w:r w:rsidRPr="00854314">
        <w:t>с. После отключения центрифуги каж</w:t>
      </w:r>
      <w:r>
        <w:t xml:space="preserve">дый мешок с образцом взвешивают </w:t>
      </w:r>
      <w:r w:rsidRPr="00854314">
        <w:t>и определяют массу р</w:t>
      </w:r>
      <w:r w:rsidRPr="000A23ED">
        <w:rPr>
          <w:vertAlign w:val="subscript"/>
        </w:rPr>
        <w:t>3</w:t>
      </w:r>
      <w:r w:rsidRPr="00854314">
        <w:t xml:space="preserve"> (г)</w:t>
      </w:r>
      <w:r w:rsidR="000A23ED">
        <w:t xml:space="preserve"> </w:t>
      </w:r>
      <w:r w:rsidRPr="00854314">
        <w:t xml:space="preserve">с погрешностью не более </w:t>
      </w:r>
      <w:r>
        <w:rPr>
          <w:rFonts w:cs="Times New Roman"/>
        </w:rPr>
        <w:t>±</w:t>
      </w:r>
      <w:r w:rsidRPr="00854314">
        <w:t>0,01 г. Затем мешок</w:t>
      </w:r>
      <w:r w:rsidR="000A23ED">
        <w:t xml:space="preserve"> </w:t>
      </w:r>
      <w:r w:rsidRPr="00854314">
        <w:t>ос</w:t>
      </w:r>
      <w:r>
        <w:t xml:space="preserve">вобождают от образца подгузника </w:t>
      </w:r>
      <w:r w:rsidRPr="00854314">
        <w:t>и определяют массу влажного мешка р</w:t>
      </w:r>
      <w:proofErr w:type="gramStart"/>
      <w:r w:rsidRPr="000A23ED">
        <w:rPr>
          <w:vertAlign w:val="subscript"/>
        </w:rPr>
        <w:t>2</w:t>
      </w:r>
      <w:proofErr w:type="gramEnd"/>
      <w:r w:rsidRPr="00854314">
        <w:t xml:space="preserve"> (г) с погрешностью не более </w:t>
      </w:r>
      <w:r>
        <w:rPr>
          <w:rFonts w:cs="Times New Roman"/>
        </w:rPr>
        <w:t>±</w:t>
      </w:r>
      <w:r w:rsidRPr="00854314">
        <w:t>0,01 г.</w:t>
      </w:r>
    </w:p>
    <w:p w:rsidR="00854314" w:rsidRDefault="00854314" w:rsidP="00854314">
      <w:pPr>
        <w:autoSpaceDE w:val="0"/>
        <w:autoSpaceDN w:val="0"/>
        <w:adjustRightInd w:val="0"/>
        <w:spacing w:line="240" w:lineRule="auto"/>
        <w:ind w:firstLine="567"/>
        <w:jc w:val="both"/>
      </w:pPr>
      <w:r w:rsidRPr="00854314">
        <w:t xml:space="preserve">Аналогично испытывают четыре других образца подгузников, подготовленных </w:t>
      </w:r>
      <w:r w:rsidR="001C0FC3">
        <w:br/>
      </w:r>
      <w:r w:rsidRPr="00854314">
        <w:t>по 7.4.3.</w:t>
      </w:r>
    </w:p>
    <w:p w:rsidR="00854314" w:rsidRDefault="00854314" w:rsidP="00854314">
      <w:pPr>
        <w:autoSpaceDE w:val="0"/>
        <w:autoSpaceDN w:val="0"/>
        <w:adjustRightInd w:val="0"/>
        <w:spacing w:line="240" w:lineRule="auto"/>
        <w:ind w:firstLine="567"/>
        <w:jc w:val="both"/>
        <w:rPr>
          <w:b/>
        </w:rPr>
      </w:pPr>
      <w:r w:rsidRPr="00854314">
        <w:rPr>
          <w:b/>
        </w:rPr>
        <w:t>7.4.5 Обработка результатов</w:t>
      </w:r>
    </w:p>
    <w:p w:rsidR="00854314" w:rsidRDefault="00854314" w:rsidP="00854314">
      <w:pPr>
        <w:autoSpaceDE w:val="0"/>
        <w:autoSpaceDN w:val="0"/>
        <w:adjustRightInd w:val="0"/>
        <w:spacing w:line="240" w:lineRule="auto"/>
        <w:ind w:firstLine="567"/>
        <w:jc w:val="both"/>
      </w:pPr>
      <w:r w:rsidRPr="00854314">
        <w:t>Сорбционную способность подгузника после центрифугирования</w:t>
      </w:r>
      <w:proofErr w:type="gramStart"/>
      <w:r w:rsidRPr="00854314">
        <w:t xml:space="preserve"> </w:t>
      </w:r>
      <w:r w:rsidRPr="00854314">
        <w:rPr>
          <w:i/>
        </w:rPr>
        <w:t>С</w:t>
      </w:r>
      <w:proofErr w:type="gramEnd"/>
      <w:r w:rsidRPr="00854314">
        <w:t>, г, вычисляют по формуле</w:t>
      </w:r>
      <w:r w:rsidR="008442C5">
        <w:rPr>
          <w:lang w:val="kk-KZ"/>
        </w:rPr>
        <w:t xml:space="preserve"> (3)</w:t>
      </w:r>
      <w:r w:rsidR="00901A61">
        <w:t>:</w:t>
      </w:r>
    </w:p>
    <w:p w:rsidR="00854314" w:rsidRDefault="00854314" w:rsidP="00854314">
      <w:pPr>
        <w:autoSpaceDE w:val="0"/>
        <w:autoSpaceDN w:val="0"/>
        <w:adjustRightInd w:val="0"/>
        <w:spacing w:line="240" w:lineRule="auto"/>
        <w:ind w:firstLine="567"/>
        <w:jc w:val="both"/>
      </w:pPr>
    </w:p>
    <w:p w:rsidR="00854314" w:rsidRDefault="00854314" w:rsidP="00854314">
      <w:pPr>
        <w:autoSpaceDE w:val="0"/>
        <w:autoSpaceDN w:val="0"/>
        <w:adjustRightInd w:val="0"/>
        <w:spacing w:line="240" w:lineRule="auto"/>
        <w:ind w:firstLine="567"/>
        <w:jc w:val="right"/>
        <w:rPr>
          <w:rFonts w:eastAsiaTheme="minorEastAsia"/>
        </w:rPr>
      </w:pPr>
      <w:r>
        <w:rPr>
          <w:rFonts w:eastAsiaTheme="minorEastAsia"/>
          <w:i/>
        </w:rPr>
        <w:t>С=УР,</w:t>
      </w:r>
      <w:r w:rsidRPr="003A0C7B">
        <w:rPr>
          <w:rFonts w:eastAsiaTheme="minorEastAsia"/>
          <w:i/>
        </w:rPr>
        <w:t xml:space="preserve">                  </w:t>
      </w:r>
      <w:r>
        <w:rPr>
          <w:rFonts w:eastAsiaTheme="minorEastAsia"/>
          <w:i/>
        </w:rPr>
        <w:t xml:space="preserve">               </w:t>
      </w:r>
      <w:r w:rsidRPr="003A0C7B">
        <w:rPr>
          <w:rFonts w:eastAsiaTheme="minorEastAsia"/>
          <w:i/>
        </w:rPr>
        <w:t xml:space="preserve">                                 </w:t>
      </w:r>
      <w:r w:rsidR="008442C5">
        <w:rPr>
          <w:rFonts w:eastAsiaTheme="minorEastAsia"/>
        </w:rPr>
        <w:t xml:space="preserve"> (</w:t>
      </w:r>
      <w:r>
        <w:rPr>
          <w:rFonts w:eastAsiaTheme="minorEastAsia"/>
        </w:rPr>
        <w:t>3</w:t>
      </w:r>
      <w:r w:rsidRPr="003A0C7B">
        <w:rPr>
          <w:rFonts w:eastAsiaTheme="minorEastAsia"/>
        </w:rPr>
        <w:t>)</w:t>
      </w:r>
    </w:p>
    <w:p w:rsidR="00901A61" w:rsidRDefault="00901A61" w:rsidP="00854314">
      <w:pPr>
        <w:autoSpaceDE w:val="0"/>
        <w:autoSpaceDN w:val="0"/>
        <w:adjustRightInd w:val="0"/>
        <w:spacing w:line="240" w:lineRule="auto"/>
        <w:ind w:firstLine="567"/>
        <w:jc w:val="right"/>
        <w:rPr>
          <w:rFonts w:eastAsiaTheme="minorEastAsia"/>
        </w:rPr>
      </w:pPr>
    </w:p>
    <w:p w:rsidR="00901A61" w:rsidRDefault="00854314" w:rsidP="00854314">
      <w:pPr>
        <w:autoSpaceDE w:val="0"/>
        <w:autoSpaceDN w:val="0"/>
        <w:adjustRightInd w:val="0"/>
        <w:spacing w:line="240" w:lineRule="auto"/>
        <w:ind w:firstLine="567"/>
        <w:jc w:val="both"/>
        <w:rPr>
          <w:rFonts w:eastAsiaTheme="minorEastAsia"/>
        </w:rPr>
      </w:pPr>
      <w:r>
        <w:rPr>
          <w:rFonts w:eastAsiaTheme="minorEastAsia"/>
        </w:rPr>
        <w:t>где</w:t>
      </w:r>
      <w:proofErr w:type="gramStart"/>
      <w:r>
        <w:rPr>
          <w:rFonts w:eastAsiaTheme="minorEastAsia"/>
        </w:rPr>
        <w:t xml:space="preserve"> У</w:t>
      </w:r>
      <w:proofErr w:type="gramEnd"/>
      <w:r>
        <w:rPr>
          <w:rFonts w:eastAsiaTheme="minorEastAsia"/>
        </w:rPr>
        <w:t xml:space="preserve"> </w:t>
      </w:r>
      <w:r w:rsidR="001C0FC3">
        <w:rPr>
          <w:rFonts w:eastAsiaTheme="minorEastAsia"/>
        </w:rPr>
        <w:t>–</w:t>
      </w:r>
      <w:r>
        <w:rPr>
          <w:rFonts w:eastAsiaTheme="minorEastAsia"/>
        </w:rPr>
        <w:t xml:space="preserve"> </w:t>
      </w:r>
      <w:r w:rsidRPr="00901A61">
        <w:t>у</w:t>
      </w:r>
      <w:r w:rsidR="001C0FC3">
        <w:t xml:space="preserve"> </w:t>
      </w:r>
      <w:r w:rsidRPr="00901A61">
        <w:t>дельная сорбционная способность подгузника</w:t>
      </w:r>
      <w:r w:rsidR="00901A61">
        <w:t>;</w:t>
      </w:r>
      <w:r>
        <w:rPr>
          <w:rFonts w:eastAsiaTheme="minorEastAsia"/>
        </w:rPr>
        <w:t xml:space="preserve"> </w:t>
      </w:r>
    </w:p>
    <w:p w:rsidR="00901A61" w:rsidRDefault="001C0FC3" w:rsidP="00854314">
      <w:pPr>
        <w:autoSpaceDE w:val="0"/>
        <w:autoSpaceDN w:val="0"/>
        <w:adjustRightInd w:val="0"/>
        <w:spacing w:line="240" w:lineRule="auto"/>
        <w:ind w:firstLine="567"/>
        <w:jc w:val="both"/>
      </w:pPr>
      <w:r>
        <w:rPr>
          <w:rFonts w:eastAsiaTheme="minorEastAsia"/>
        </w:rPr>
        <w:t xml:space="preserve">      </w:t>
      </w:r>
      <w:proofErr w:type="gramStart"/>
      <w:r>
        <w:rPr>
          <w:rFonts w:eastAsiaTheme="minorEastAsia"/>
        </w:rPr>
        <w:t>Р</w:t>
      </w:r>
      <w:proofErr w:type="gramEnd"/>
      <w:r>
        <w:rPr>
          <w:rFonts w:eastAsiaTheme="minorEastAsia"/>
        </w:rPr>
        <w:t xml:space="preserve"> –</w:t>
      </w:r>
      <w:r w:rsidR="00901A61">
        <w:rPr>
          <w:rFonts w:eastAsiaTheme="minorEastAsia"/>
        </w:rPr>
        <w:t xml:space="preserve"> </w:t>
      </w:r>
      <w:r w:rsidR="00901A61" w:rsidRPr="00901A61">
        <w:t>масса подгузника в сухом состоянии</w:t>
      </w:r>
      <w:r w:rsidR="00901A61">
        <w:t>, г.</w:t>
      </w:r>
    </w:p>
    <w:p w:rsidR="00901A61" w:rsidRDefault="00901A61" w:rsidP="00854314">
      <w:pPr>
        <w:autoSpaceDE w:val="0"/>
        <w:autoSpaceDN w:val="0"/>
        <w:adjustRightInd w:val="0"/>
        <w:spacing w:line="240" w:lineRule="auto"/>
        <w:ind w:firstLine="567"/>
        <w:jc w:val="both"/>
      </w:pPr>
      <w:r>
        <w:t xml:space="preserve">      </w:t>
      </w:r>
      <w:r w:rsidRPr="00901A61">
        <w:t>Удельную сорбционную способность подгузника</w:t>
      </w:r>
      <w:proofErr w:type="gramStart"/>
      <w:r w:rsidRPr="00901A61">
        <w:t xml:space="preserve"> У</w:t>
      </w:r>
      <w:proofErr w:type="gramEnd"/>
      <w:r w:rsidRPr="00901A61">
        <w:t xml:space="preserve"> вычисляют по формуле</w:t>
      </w:r>
      <w:r w:rsidR="008442C5">
        <w:rPr>
          <w:lang w:val="kk-KZ"/>
        </w:rPr>
        <w:t xml:space="preserve"> (4)</w:t>
      </w:r>
      <w:r>
        <w:t>:</w:t>
      </w:r>
    </w:p>
    <w:p w:rsidR="00901A61" w:rsidRDefault="00901A61" w:rsidP="00854314">
      <w:pPr>
        <w:autoSpaceDE w:val="0"/>
        <w:autoSpaceDN w:val="0"/>
        <w:adjustRightInd w:val="0"/>
        <w:spacing w:line="240" w:lineRule="auto"/>
        <w:ind w:firstLine="567"/>
        <w:jc w:val="both"/>
      </w:pPr>
    </w:p>
    <w:p w:rsidR="00901A61" w:rsidRDefault="00901A61" w:rsidP="00901A61">
      <w:pPr>
        <w:autoSpaceDE w:val="0"/>
        <w:autoSpaceDN w:val="0"/>
        <w:adjustRightInd w:val="0"/>
        <w:spacing w:line="240" w:lineRule="auto"/>
        <w:ind w:firstLine="567"/>
        <w:jc w:val="right"/>
        <w:rPr>
          <w:rFonts w:eastAsiaTheme="minorEastAsia"/>
        </w:rPr>
      </w:pPr>
      <m:oMath>
        <m:r>
          <w:rPr>
            <w:rFonts w:ascii="Cambria Math" w:hAnsi="Cambria Math"/>
            <w:lang w:val="en-US"/>
          </w:rPr>
          <m:t>y</m:t>
        </m:r>
        <m:r>
          <w:rPr>
            <w:rFonts w:ascii="Cambria Math" w:hAnsi="Cambria Math"/>
          </w:rPr>
          <m:t>=</m:t>
        </m:r>
        <m:f>
          <m:fPr>
            <m:ctrlPr>
              <w:rPr>
                <w:rFonts w:ascii="Cambria Math" w:hAnsi="Cambria Math"/>
                <w:i/>
                <w:lang w:val="en-US"/>
              </w:rPr>
            </m:ctrlPr>
          </m:fPr>
          <m:num>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rPr>
                  <m:t>3</m:t>
                </m:r>
              </m:sub>
            </m:sSub>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rPr>
                  <m:t>2</m:t>
                </m:r>
              </m:sub>
            </m:sSub>
            <m:r>
              <w:rPr>
                <w:rFonts w:ascii="Cambria Math" w:hAnsi="Cambria Math"/>
              </w:rPr>
              <m:t>-</m:t>
            </m:r>
            <m:sSub>
              <m:sSubPr>
                <m:ctrlPr>
                  <w:rPr>
                    <w:rFonts w:ascii="Cambria Math" w:hAnsi="Cambria Math"/>
                    <w:i/>
                    <w:lang w:val="en-US"/>
                  </w:rPr>
                </m:ctrlPr>
              </m:sSubPr>
              <m:e>
                <m:r>
                  <w:rPr>
                    <w:rFonts w:ascii="Cambria Math" w:hAnsi="Cambria Math"/>
                    <w:lang w:val="en-US"/>
                  </w:rPr>
                  <m:t>p</m:t>
                </m:r>
              </m:e>
              <m:sub>
                <m:r>
                  <w:rPr>
                    <w:rFonts w:ascii="Cambria Math" w:hAnsi="Cambria Math"/>
                  </w:rPr>
                  <m:t>1</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rPr>
                  <m:t>1</m:t>
                </m:r>
              </m:sub>
            </m:sSub>
          </m:den>
        </m:f>
      </m:oMath>
      <w:r w:rsidRPr="003A0C7B">
        <w:rPr>
          <w:rFonts w:eastAsiaTheme="minorEastAsia"/>
          <w:i/>
        </w:rPr>
        <w:t xml:space="preserve">,                      </w:t>
      </w:r>
      <w:r>
        <w:rPr>
          <w:rFonts w:eastAsiaTheme="minorEastAsia"/>
          <w:i/>
        </w:rPr>
        <w:t xml:space="preserve">          </w:t>
      </w:r>
      <w:r w:rsidRPr="003A0C7B">
        <w:rPr>
          <w:rFonts w:eastAsiaTheme="minorEastAsia"/>
          <w:i/>
        </w:rPr>
        <w:t xml:space="preserve">                                </w:t>
      </w:r>
      <w:r w:rsidR="008442C5">
        <w:rPr>
          <w:rFonts w:eastAsiaTheme="minorEastAsia"/>
        </w:rPr>
        <w:t xml:space="preserve"> (</w:t>
      </w:r>
      <w:r>
        <w:rPr>
          <w:rFonts w:eastAsiaTheme="minorEastAsia"/>
        </w:rPr>
        <w:t>4</w:t>
      </w:r>
      <w:r w:rsidRPr="003A0C7B">
        <w:rPr>
          <w:rFonts w:eastAsiaTheme="minorEastAsia"/>
        </w:rPr>
        <w:t>)</w:t>
      </w:r>
    </w:p>
    <w:p w:rsidR="00901A61" w:rsidRDefault="00901A61" w:rsidP="00901A61">
      <w:pPr>
        <w:autoSpaceDE w:val="0"/>
        <w:autoSpaceDN w:val="0"/>
        <w:adjustRightInd w:val="0"/>
        <w:spacing w:line="240" w:lineRule="auto"/>
        <w:ind w:firstLine="567"/>
        <w:jc w:val="both"/>
        <w:rPr>
          <w:rFonts w:eastAsiaTheme="minorEastAsia"/>
        </w:rPr>
      </w:pPr>
      <w:r>
        <w:rPr>
          <w:rFonts w:eastAsiaTheme="minorEastAsia"/>
        </w:rPr>
        <w:t xml:space="preserve">где </w:t>
      </w:r>
      <w:r w:rsidRPr="00901A61">
        <w:rPr>
          <w:rFonts w:eastAsiaTheme="minorEastAsia"/>
          <w:i/>
        </w:rPr>
        <w:t>р</w:t>
      </w:r>
      <w:r>
        <w:rPr>
          <w:rFonts w:eastAsiaTheme="minorEastAsia"/>
          <w:vertAlign w:val="subscript"/>
        </w:rPr>
        <w:t>3</w:t>
      </w:r>
      <w:r>
        <w:rPr>
          <w:rFonts w:eastAsiaTheme="minorEastAsia"/>
        </w:rPr>
        <w:t xml:space="preserve"> </w:t>
      </w:r>
      <w:r w:rsidR="001C0FC3">
        <w:rPr>
          <w:rFonts w:eastAsiaTheme="minorEastAsia"/>
        </w:rPr>
        <w:t>–</w:t>
      </w:r>
      <w:r>
        <w:rPr>
          <w:rFonts w:eastAsiaTheme="minorEastAsia"/>
        </w:rPr>
        <w:t xml:space="preserve"> </w:t>
      </w:r>
      <w:r w:rsidRPr="00901A61">
        <w:t xml:space="preserve">масса влажного мешка с образцом, </w:t>
      </w:r>
      <w:proofErr w:type="gramStart"/>
      <w:r w:rsidRPr="00901A61">
        <w:t>г</w:t>
      </w:r>
      <w:proofErr w:type="gramEnd"/>
      <w:r w:rsidRPr="00901A61">
        <w:t>;</w:t>
      </w:r>
    </w:p>
    <w:p w:rsidR="00901A61" w:rsidRDefault="00901A61" w:rsidP="00901A61">
      <w:pPr>
        <w:autoSpaceDE w:val="0"/>
        <w:autoSpaceDN w:val="0"/>
        <w:adjustRightInd w:val="0"/>
        <w:spacing w:line="240" w:lineRule="auto"/>
        <w:ind w:firstLine="567"/>
        <w:jc w:val="both"/>
      </w:pPr>
      <w:r>
        <w:rPr>
          <w:rFonts w:eastAsiaTheme="minorEastAsia"/>
        </w:rPr>
        <w:t xml:space="preserve">      </w:t>
      </w:r>
      <w:r w:rsidRPr="00901A61">
        <w:rPr>
          <w:rFonts w:eastAsiaTheme="minorEastAsia"/>
          <w:i/>
        </w:rPr>
        <w:t>р</w:t>
      </w:r>
      <w:proofErr w:type="gramStart"/>
      <w:r>
        <w:rPr>
          <w:rFonts w:eastAsiaTheme="minorEastAsia"/>
          <w:vertAlign w:val="subscript"/>
        </w:rPr>
        <w:t>2</w:t>
      </w:r>
      <w:proofErr w:type="gramEnd"/>
      <w:r>
        <w:rPr>
          <w:rFonts w:eastAsiaTheme="minorEastAsia"/>
        </w:rPr>
        <w:t xml:space="preserve"> </w:t>
      </w:r>
      <w:r w:rsidR="001C0FC3">
        <w:rPr>
          <w:rFonts w:eastAsiaTheme="minorEastAsia"/>
        </w:rPr>
        <w:t>–</w:t>
      </w:r>
      <w:r>
        <w:rPr>
          <w:rFonts w:eastAsiaTheme="minorEastAsia"/>
        </w:rPr>
        <w:t xml:space="preserve"> </w:t>
      </w:r>
      <w:r w:rsidRPr="00901A61">
        <w:t>масса влажного мешка, г;</w:t>
      </w:r>
    </w:p>
    <w:p w:rsidR="00787E8B" w:rsidRDefault="00787E8B" w:rsidP="00901A61">
      <w:pPr>
        <w:autoSpaceDE w:val="0"/>
        <w:autoSpaceDN w:val="0"/>
        <w:adjustRightInd w:val="0"/>
        <w:spacing w:line="240" w:lineRule="auto"/>
        <w:ind w:firstLine="567"/>
        <w:jc w:val="both"/>
      </w:pPr>
      <w:r>
        <w:rPr>
          <w:rFonts w:eastAsiaTheme="minorEastAsia"/>
          <w:i/>
        </w:rPr>
        <w:t xml:space="preserve">     </w:t>
      </w:r>
      <w:r w:rsidRPr="00901A61">
        <w:rPr>
          <w:rFonts w:eastAsiaTheme="minorEastAsia"/>
          <w:i/>
        </w:rPr>
        <w:t>р</w:t>
      </w:r>
      <w:proofErr w:type="gramStart"/>
      <w:r>
        <w:rPr>
          <w:rFonts w:eastAsiaTheme="minorEastAsia"/>
          <w:vertAlign w:val="subscript"/>
        </w:rPr>
        <w:t>1</w:t>
      </w:r>
      <w:proofErr w:type="gramEnd"/>
      <w:r>
        <w:rPr>
          <w:rFonts w:eastAsiaTheme="minorEastAsia"/>
        </w:rPr>
        <w:t xml:space="preserve"> </w:t>
      </w:r>
      <w:r w:rsidR="001C0FC3">
        <w:rPr>
          <w:rFonts w:eastAsiaTheme="minorEastAsia"/>
        </w:rPr>
        <w:t xml:space="preserve">– </w:t>
      </w:r>
      <w:r w:rsidRPr="00787E8B">
        <w:t>масса образца в сухом состоянии, г.</w:t>
      </w:r>
    </w:p>
    <w:p w:rsidR="00787E8B" w:rsidRPr="00787E8B" w:rsidRDefault="00787E8B" w:rsidP="008442C5">
      <w:pPr>
        <w:autoSpaceDE w:val="0"/>
        <w:autoSpaceDN w:val="0"/>
        <w:adjustRightInd w:val="0"/>
        <w:spacing w:line="240" w:lineRule="auto"/>
        <w:ind w:firstLine="567"/>
        <w:jc w:val="both"/>
      </w:pPr>
      <w:r w:rsidRPr="00787E8B">
        <w:t>За результат испытания сорбционной способности после центрифугирования принимают среднеарифметическое</w:t>
      </w:r>
      <w:r>
        <w:t xml:space="preserve"> </w:t>
      </w:r>
      <w:r w:rsidRPr="00787E8B">
        <w:t>значение шести полученных определений показателя.</w:t>
      </w:r>
    </w:p>
    <w:p w:rsidR="00787E8B" w:rsidRDefault="00787E8B" w:rsidP="008442C5">
      <w:pPr>
        <w:autoSpaceDE w:val="0"/>
        <w:autoSpaceDN w:val="0"/>
        <w:adjustRightInd w:val="0"/>
        <w:spacing w:line="240" w:lineRule="auto"/>
        <w:ind w:firstLine="567"/>
        <w:jc w:val="both"/>
      </w:pPr>
      <w:r w:rsidRPr="00787E8B">
        <w:t>Результат округляют до целого числа. Относительная погрешность определения не превышает</w:t>
      </w:r>
      <w:r>
        <w:t xml:space="preserve"> </w:t>
      </w:r>
      <w:r w:rsidRPr="00787E8B">
        <w:t>±5 % при доверительной вероятности 0,95.</w:t>
      </w:r>
    </w:p>
    <w:p w:rsidR="00787E8B" w:rsidRDefault="00787E8B" w:rsidP="008442C5">
      <w:pPr>
        <w:autoSpaceDE w:val="0"/>
        <w:autoSpaceDN w:val="0"/>
        <w:adjustRightInd w:val="0"/>
        <w:spacing w:line="240" w:lineRule="auto"/>
        <w:ind w:firstLine="567"/>
        <w:jc w:val="both"/>
        <w:rPr>
          <w:b/>
        </w:rPr>
      </w:pPr>
      <w:r w:rsidRPr="00787E8B">
        <w:rPr>
          <w:b/>
        </w:rPr>
        <w:t>7.5 Метод определения обратной сорбции подгузников</w:t>
      </w:r>
    </w:p>
    <w:p w:rsidR="00787E8B" w:rsidRDefault="00787E8B" w:rsidP="008442C5">
      <w:pPr>
        <w:autoSpaceDE w:val="0"/>
        <w:autoSpaceDN w:val="0"/>
        <w:adjustRightInd w:val="0"/>
        <w:spacing w:line="240" w:lineRule="auto"/>
        <w:ind w:firstLine="567"/>
        <w:jc w:val="both"/>
      </w:pPr>
      <w:r w:rsidRPr="00787E8B">
        <w:t>Метод основан на определении массы 0,9 %-</w:t>
      </w:r>
      <w:proofErr w:type="spellStart"/>
      <w:r w:rsidRPr="00787E8B">
        <w:t>ного</w:t>
      </w:r>
      <w:proofErr w:type="spellEnd"/>
      <w:r w:rsidRPr="00787E8B">
        <w:t xml:space="preserve"> раствора хлористого натрия, выделяемого из</w:t>
      </w:r>
      <w:r>
        <w:t xml:space="preserve"> </w:t>
      </w:r>
      <w:r w:rsidRPr="00787E8B">
        <w:t>подгузника после приложения нагрузки со стороны верхнего покровного слоя.</w:t>
      </w:r>
    </w:p>
    <w:p w:rsidR="00AD1607" w:rsidRPr="00AD1607" w:rsidRDefault="00AD1607" w:rsidP="00AD1607">
      <w:pPr>
        <w:autoSpaceDE w:val="0"/>
        <w:autoSpaceDN w:val="0"/>
        <w:adjustRightInd w:val="0"/>
        <w:spacing w:line="240" w:lineRule="auto"/>
        <w:ind w:firstLine="567"/>
        <w:jc w:val="both"/>
        <w:rPr>
          <w:b/>
        </w:rPr>
      </w:pPr>
      <w:r w:rsidRPr="00AD1607">
        <w:rPr>
          <w:b/>
        </w:rPr>
        <w:t>7.5.1 Применяемые аппаратура, посуда и материалы</w:t>
      </w:r>
    </w:p>
    <w:p w:rsidR="00AD1607" w:rsidRPr="00AD1607" w:rsidRDefault="008442C5" w:rsidP="00AD1607">
      <w:pPr>
        <w:autoSpaceDE w:val="0"/>
        <w:autoSpaceDN w:val="0"/>
        <w:adjustRightInd w:val="0"/>
        <w:spacing w:line="240" w:lineRule="auto"/>
        <w:ind w:firstLine="567"/>
        <w:jc w:val="both"/>
      </w:pPr>
      <w:r>
        <w:t>Устройство (</w:t>
      </w:r>
      <w:r>
        <w:rPr>
          <w:lang w:val="kk-KZ"/>
        </w:rPr>
        <w:t>р</w:t>
      </w:r>
      <w:proofErr w:type="spellStart"/>
      <w:r w:rsidR="00AD1607" w:rsidRPr="00AD1607">
        <w:t>исунок</w:t>
      </w:r>
      <w:proofErr w:type="spellEnd"/>
      <w:r w:rsidR="00AD1607" w:rsidRPr="00AD1607">
        <w:t xml:space="preserve"> 8), состоящее </w:t>
      </w:r>
      <w:proofErr w:type="gramStart"/>
      <w:r w:rsidR="00AD1607" w:rsidRPr="00AD1607">
        <w:t>из</w:t>
      </w:r>
      <w:proofErr w:type="gramEnd"/>
      <w:r w:rsidR="00AD1607" w:rsidRPr="00AD1607">
        <w:t>:</w:t>
      </w:r>
    </w:p>
    <w:p w:rsidR="00AD1607" w:rsidRPr="00AD1607" w:rsidRDefault="008442C5" w:rsidP="007D00D1">
      <w:pPr>
        <w:autoSpaceDE w:val="0"/>
        <w:autoSpaceDN w:val="0"/>
        <w:adjustRightInd w:val="0"/>
        <w:spacing w:line="240" w:lineRule="auto"/>
        <w:ind w:firstLine="567"/>
        <w:jc w:val="both"/>
      </w:pPr>
      <w:r>
        <w:t xml:space="preserve">- прозрачной пластины (далее </w:t>
      </w:r>
      <w:r>
        <w:rPr>
          <w:lang w:val="kk-KZ"/>
        </w:rPr>
        <w:t>–</w:t>
      </w:r>
      <w:r w:rsidR="00AD1607" w:rsidRPr="00AD1607">
        <w:t xml:space="preserve"> пластины) из органического сте</w:t>
      </w:r>
      <w:r w:rsidR="00557EF1">
        <w:t xml:space="preserve">кла толщиной </w:t>
      </w:r>
      <w:r w:rsidR="007D00D1">
        <w:br/>
      </w:r>
      <w:r w:rsidR="00557EF1">
        <w:t>(9</w:t>
      </w:r>
      <w:r w:rsidR="007D00D1">
        <w:t xml:space="preserve"> </w:t>
      </w:r>
      <w:r w:rsidR="00557EF1">
        <w:t>±</w:t>
      </w:r>
      <w:r w:rsidR="007D00D1">
        <w:t xml:space="preserve"> </w:t>
      </w:r>
      <w:r w:rsidR="00AD1607">
        <w:t xml:space="preserve">1) мм. Размер </w:t>
      </w:r>
      <w:r w:rsidR="00AD1607" w:rsidRPr="00AD1607">
        <w:t xml:space="preserve">пластины должен быть 300 </w:t>
      </w:r>
      <w:r>
        <w:rPr>
          <w:rFonts w:cs="Times New Roman"/>
        </w:rPr>
        <w:t>×</w:t>
      </w:r>
      <w:r w:rsidR="00AD1607" w:rsidRPr="00AD1607">
        <w:t xml:space="preserve">130 мм. </w:t>
      </w:r>
      <w:r>
        <w:t xml:space="preserve">Предельные отклонения размеров </w:t>
      </w:r>
      <w:r>
        <w:rPr>
          <w:lang w:val="kk-KZ"/>
        </w:rPr>
        <w:t>–</w:t>
      </w:r>
      <w:r w:rsidR="00AD1607" w:rsidRPr="00AD1607">
        <w:t xml:space="preserve"> не более ±5 мм. В центре</w:t>
      </w:r>
      <w:r w:rsidR="00557EF1">
        <w:t xml:space="preserve"> </w:t>
      </w:r>
      <w:r w:rsidR="00AD1607" w:rsidRPr="00AD1607">
        <w:t>пластины находится отверстие диаметром (39 ± 2) мм. В отверстие пластины вставляют трубку из прозрачного</w:t>
      </w:r>
      <w:r w:rsidR="007D00D1">
        <w:t xml:space="preserve"> </w:t>
      </w:r>
      <w:r w:rsidR="00AD1607" w:rsidRPr="00AD1607">
        <w:t>кварцевого и</w:t>
      </w:r>
      <w:r>
        <w:t xml:space="preserve">ли органического стекла (далее </w:t>
      </w:r>
      <w:r>
        <w:rPr>
          <w:lang w:val="kk-KZ"/>
        </w:rPr>
        <w:t>–</w:t>
      </w:r>
      <w:r w:rsidR="00AD1607" w:rsidRPr="00AD1607">
        <w:t xml:space="preserve"> трубку) высотой (220 ± 5) мм, внутренним диаметром</w:t>
      </w:r>
      <w:r w:rsidR="007D00D1">
        <w:t xml:space="preserve"> </w:t>
      </w:r>
      <w:r w:rsidR="00AD1607" w:rsidRPr="00AD1607">
        <w:t>(37 ± 1) мм. Общая масса пластины с трубкой должна быть (500 ± 20) г;</w:t>
      </w:r>
    </w:p>
    <w:p w:rsidR="00AD1607" w:rsidRPr="00AD1607" w:rsidRDefault="00AD1607" w:rsidP="007D00D1">
      <w:pPr>
        <w:autoSpaceDE w:val="0"/>
        <w:autoSpaceDN w:val="0"/>
        <w:adjustRightInd w:val="0"/>
        <w:spacing w:line="240" w:lineRule="auto"/>
        <w:ind w:firstLine="567"/>
        <w:jc w:val="both"/>
      </w:pPr>
      <w:r w:rsidRPr="00AD1607">
        <w:lastRenderedPageBreak/>
        <w:t>- воронки из прозрачного кварцевого стекла или полипропилена (дале</w:t>
      </w:r>
      <w:r w:rsidR="008442C5">
        <w:t xml:space="preserve">е </w:t>
      </w:r>
      <w:r w:rsidR="008442C5">
        <w:rPr>
          <w:lang w:val="kk-KZ"/>
        </w:rPr>
        <w:t>–</w:t>
      </w:r>
      <w:r w:rsidR="007D00D1">
        <w:t xml:space="preserve"> воронки) наружным диаметром </w:t>
      </w:r>
      <w:r w:rsidRPr="00AD1607">
        <w:t xml:space="preserve">на входе (90 ± 5) мм и внутренним диаметром на выходе </w:t>
      </w:r>
      <w:r w:rsidR="007D00D1">
        <w:br/>
      </w:r>
      <w:r w:rsidRPr="00AD1607">
        <w:t>(13 ± 1) мм;</w:t>
      </w:r>
    </w:p>
    <w:p w:rsidR="00AD1607" w:rsidRPr="00AD1607" w:rsidRDefault="00AD1607" w:rsidP="007D00D1">
      <w:pPr>
        <w:autoSpaceDE w:val="0"/>
        <w:autoSpaceDN w:val="0"/>
        <w:adjustRightInd w:val="0"/>
        <w:spacing w:line="240" w:lineRule="auto"/>
        <w:ind w:firstLine="567"/>
        <w:jc w:val="both"/>
      </w:pPr>
      <w:r w:rsidRPr="00AD1607">
        <w:t>- конической пробки из резины высотой (35 ± 2) мм, верхним диаметро</w:t>
      </w:r>
      <w:r w:rsidR="007D00D1">
        <w:t xml:space="preserve">м (40 ± 2) мм, нижним диаметром </w:t>
      </w:r>
      <w:r w:rsidRPr="00AD1607">
        <w:t>(32 ± 2) мм;</w:t>
      </w:r>
    </w:p>
    <w:p w:rsidR="00AD1607" w:rsidRPr="00AD1607" w:rsidRDefault="00AD1607" w:rsidP="007D00D1">
      <w:pPr>
        <w:autoSpaceDE w:val="0"/>
        <w:autoSpaceDN w:val="0"/>
        <w:adjustRightInd w:val="0"/>
        <w:spacing w:line="240" w:lineRule="auto"/>
        <w:ind w:firstLine="567"/>
        <w:jc w:val="both"/>
      </w:pPr>
      <w:r w:rsidRPr="00AD1607">
        <w:t xml:space="preserve">- двух грузов массой (2000 ± 50) г каждый. Грузы должны иметь размер сечения </w:t>
      </w:r>
      <w:r w:rsidR="008442C5">
        <w:rPr>
          <w:lang w:val="kk-KZ"/>
        </w:rPr>
        <w:t xml:space="preserve">                        </w:t>
      </w:r>
      <w:r w:rsidRPr="00AD1607">
        <w:t xml:space="preserve">100 </w:t>
      </w:r>
      <w:r w:rsidR="008442C5">
        <w:rPr>
          <w:rFonts w:cs="Times New Roman"/>
        </w:rPr>
        <w:t>×</w:t>
      </w:r>
      <w:r w:rsidRPr="00AD1607">
        <w:t xml:space="preserve"> 10</w:t>
      </w:r>
      <w:r w:rsidR="007D00D1">
        <w:t xml:space="preserve">0 мм или </w:t>
      </w:r>
      <w:r w:rsidRPr="00AD1607">
        <w:t xml:space="preserve">диаметр 100 мм. Предельные отклонения размеров не должны быть </w:t>
      </w:r>
      <w:r w:rsidR="007D00D1">
        <w:br/>
      </w:r>
      <w:r w:rsidRPr="00AD1607">
        <w:t>более ±10 мм.</w:t>
      </w:r>
    </w:p>
    <w:p w:rsidR="00AD1607" w:rsidRPr="00AD1607" w:rsidRDefault="00AD1607" w:rsidP="00AD1607">
      <w:pPr>
        <w:autoSpaceDE w:val="0"/>
        <w:autoSpaceDN w:val="0"/>
        <w:adjustRightInd w:val="0"/>
        <w:spacing w:line="240" w:lineRule="auto"/>
        <w:ind w:firstLine="567"/>
        <w:jc w:val="both"/>
      </w:pPr>
      <w:r w:rsidRPr="00AD1607">
        <w:t>Ножницы.</w:t>
      </w:r>
    </w:p>
    <w:p w:rsidR="00AD1607" w:rsidRPr="00AD1607" w:rsidRDefault="00AD1607" w:rsidP="00AD1607">
      <w:pPr>
        <w:autoSpaceDE w:val="0"/>
        <w:autoSpaceDN w:val="0"/>
        <w:adjustRightInd w:val="0"/>
        <w:spacing w:line="240" w:lineRule="auto"/>
        <w:ind w:firstLine="567"/>
        <w:jc w:val="both"/>
      </w:pPr>
      <w:r w:rsidRPr="00AD1607">
        <w:t>Колба по</w:t>
      </w:r>
      <w:r w:rsidR="007D00D1">
        <w:t xml:space="preserve"> </w:t>
      </w:r>
      <w:r w:rsidRPr="00AD1607">
        <w:t>ГОСТ 1770 исполнения 1, вместимостью 1000 см</w:t>
      </w:r>
      <w:r w:rsidRPr="007D00D1">
        <w:rPr>
          <w:vertAlign w:val="superscript"/>
        </w:rPr>
        <w:t>3</w:t>
      </w:r>
      <w:r w:rsidRPr="00AD1607">
        <w:t>.</w:t>
      </w:r>
    </w:p>
    <w:p w:rsidR="00AD1607" w:rsidRPr="00AD1607" w:rsidRDefault="00AD1607" w:rsidP="00AD1607">
      <w:pPr>
        <w:autoSpaceDE w:val="0"/>
        <w:autoSpaceDN w:val="0"/>
        <w:adjustRightInd w:val="0"/>
        <w:spacing w:line="240" w:lineRule="auto"/>
        <w:ind w:firstLine="567"/>
        <w:jc w:val="both"/>
      </w:pPr>
      <w:r w:rsidRPr="00AD1607">
        <w:t>Цилиндр по</w:t>
      </w:r>
      <w:r w:rsidR="007D00D1">
        <w:t xml:space="preserve"> </w:t>
      </w:r>
      <w:r w:rsidRPr="00AD1607">
        <w:t>ГОСТ 1770 исполнения 1, вместимостью 100 и 250 см</w:t>
      </w:r>
      <w:r w:rsidRPr="007D00D1">
        <w:rPr>
          <w:vertAlign w:val="superscript"/>
        </w:rPr>
        <w:t>3</w:t>
      </w:r>
      <w:r w:rsidRPr="00AD1607">
        <w:t>.</w:t>
      </w:r>
    </w:p>
    <w:p w:rsidR="00AD1607" w:rsidRPr="00AD1607" w:rsidRDefault="00AD1607" w:rsidP="00AD1607">
      <w:pPr>
        <w:autoSpaceDE w:val="0"/>
        <w:autoSpaceDN w:val="0"/>
        <w:adjustRightInd w:val="0"/>
        <w:spacing w:line="240" w:lineRule="auto"/>
        <w:ind w:firstLine="567"/>
        <w:jc w:val="both"/>
      </w:pPr>
      <w:r w:rsidRPr="00AD1607">
        <w:t>Линейка измерительная металлическая по ГОСТ 427 с ценой деления 1 мм.</w:t>
      </w:r>
    </w:p>
    <w:p w:rsidR="00AD1607" w:rsidRPr="00AD1607" w:rsidRDefault="00AD1607" w:rsidP="00AD1607">
      <w:pPr>
        <w:autoSpaceDE w:val="0"/>
        <w:autoSpaceDN w:val="0"/>
        <w:adjustRightInd w:val="0"/>
        <w:spacing w:line="240" w:lineRule="auto"/>
        <w:ind w:firstLine="567"/>
        <w:jc w:val="both"/>
      </w:pPr>
      <w:r w:rsidRPr="00AD1607">
        <w:t>Секундомер.</w:t>
      </w:r>
    </w:p>
    <w:p w:rsidR="00AD1607" w:rsidRPr="00AD1607" w:rsidRDefault="00AD1607" w:rsidP="00AD1607">
      <w:pPr>
        <w:autoSpaceDE w:val="0"/>
        <w:autoSpaceDN w:val="0"/>
        <w:adjustRightInd w:val="0"/>
        <w:spacing w:line="240" w:lineRule="auto"/>
        <w:ind w:firstLine="567"/>
        <w:jc w:val="both"/>
      </w:pPr>
      <w:r w:rsidRPr="00AD1607">
        <w:t xml:space="preserve">Весы лабораторные по </w:t>
      </w:r>
      <w:r w:rsidR="001C0FC3" w:rsidRPr="00725B5D">
        <w:t>ГОСТ 29329</w:t>
      </w:r>
      <w:r w:rsidR="001C0FC3">
        <w:t xml:space="preserve"> </w:t>
      </w:r>
      <w:r w:rsidRPr="00AD1607">
        <w:t>с погрешностью взвешивания не более</w:t>
      </w:r>
      <w:r w:rsidR="001C0FC3">
        <w:t xml:space="preserve"> </w:t>
      </w:r>
      <w:r w:rsidRPr="00AD1607">
        <w:t xml:space="preserve"> ±0,01 г.</w:t>
      </w:r>
    </w:p>
    <w:p w:rsidR="00AD1607" w:rsidRPr="00AD1607" w:rsidRDefault="00AD1607" w:rsidP="00AD1607">
      <w:pPr>
        <w:autoSpaceDE w:val="0"/>
        <w:autoSpaceDN w:val="0"/>
        <w:adjustRightInd w:val="0"/>
        <w:spacing w:line="240" w:lineRule="auto"/>
        <w:ind w:firstLine="567"/>
        <w:jc w:val="both"/>
      </w:pPr>
      <w:r w:rsidRPr="00AD1607">
        <w:t>Термометр по ГОСТ 28498 с ценой деления 1 °С.</w:t>
      </w:r>
    </w:p>
    <w:p w:rsidR="00AD1607" w:rsidRPr="00AD1607" w:rsidRDefault="00AD1607" w:rsidP="00AD1607">
      <w:pPr>
        <w:autoSpaceDE w:val="0"/>
        <w:autoSpaceDN w:val="0"/>
        <w:adjustRightInd w:val="0"/>
        <w:spacing w:line="240" w:lineRule="auto"/>
        <w:ind w:firstLine="567"/>
        <w:jc w:val="both"/>
      </w:pPr>
      <w:proofErr w:type="gramStart"/>
      <w:r w:rsidRPr="00AD1607">
        <w:t>Вода</w:t>
      </w:r>
      <w:proofErr w:type="gramEnd"/>
      <w:r w:rsidRPr="00AD1607">
        <w:t xml:space="preserve"> дистиллированная по ГОСТ 6709.</w:t>
      </w:r>
    </w:p>
    <w:p w:rsidR="00AD1607" w:rsidRPr="00AD1607" w:rsidRDefault="00AD1607" w:rsidP="00AD1607">
      <w:pPr>
        <w:autoSpaceDE w:val="0"/>
        <w:autoSpaceDN w:val="0"/>
        <w:adjustRightInd w:val="0"/>
        <w:spacing w:line="240" w:lineRule="auto"/>
        <w:ind w:firstLine="567"/>
        <w:jc w:val="both"/>
      </w:pPr>
      <w:r w:rsidRPr="00AD1607">
        <w:t>Натрий хлористый по ГОСТ 4233.</w:t>
      </w:r>
    </w:p>
    <w:p w:rsidR="00AD1607" w:rsidRPr="00AD1607" w:rsidRDefault="007D00D1" w:rsidP="007D00D1">
      <w:pPr>
        <w:autoSpaceDE w:val="0"/>
        <w:autoSpaceDN w:val="0"/>
        <w:adjustRightInd w:val="0"/>
        <w:spacing w:line="240" w:lineRule="auto"/>
        <w:ind w:firstLine="567"/>
        <w:jc w:val="both"/>
      </w:pPr>
      <w:r>
        <w:t>Г</w:t>
      </w:r>
      <w:r w:rsidR="00AD1607" w:rsidRPr="00AD1607">
        <w:t>рузы массой (5000 ± 25), (1000 ± 25) и два груза массой по (2000</w:t>
      </w:r>
      <w:r>
        <w:t xml:space="preserve"> ± 25) г каждый. Размер сечения </w:t>
      </w:r>
      <w:r w:rsidR="00AD1607" w:rsidRPr="00AD1607">
        <w:t xml:space="preserve">грузов должен быть 100 </w:t>
      </w:r>
      <w:r w:rsidR="008442C5">
        <w:rPr>
          <w:rFonts w:cs="Times New Roman"/>
        </w:rPr>
        <w:t>×</w:t>
      </w:r>
      <w:r w:rsidR="00AD1607" w:rsidRPr="00AD1607">
        <w:t xml:space="preserve"> 100 мм или диаметр 100 мм. Предельные отклонения размеров не должны</w:t>
      </w:r>
      <w:r>
        <w:t xml:space="preserve"> </w:t>
      </w:r>
      <w:r w:rsidR="00AD1607" w:rsidRPr="00AD1607">
        <w:t>быть более ±10 мм.</w:t>
      </w:r>
    </w:p>
    <w:p w:rsidR="00AD1607" w:rsidRPr="00AD1607" w:rsidRDefault="00AD1607" w:rsidP="00AD1607">
      <w:pPr>
        <w:autoSpaceDE w:val="0"/>
        <w:autoSpaceDN w:val="0"/>
        <w:adjustRightInd w:val="0"/>
        <w:spacing w:line="240" w:lineRule="auto"/>
        <w:ind w:firstLine="567"/>
        <w:jc w:val="both"/>
      </w:pPr>
      <w:r w:rsidRPr="00AD1607">
        <w:t xml:space="preserve">Фильтры </w:t>
      </w:r>
      <w:proofErr w:type="spellStart"/>
      <w:r w:rsidRPr="00AD1607">
        <w:t>обеззоленные</w:t>
      </w:r>
      <w:proofErr w:type="spellEnd"/>
      <w:r w:rsidR="008442C5">
        <w:t xml:space="preserve"> «красная лента» диаметром 150</w:t>
      </w:r>
      <w:r w:rsidR="007E3329">
        <w:t xml:space="preserve"> – </w:t>
      </w:r>
      <w:r w:rsidRPr="00AD1607">
        <w:t>180 мм.</w:t>
      </w:r>
    </w:p>
    <w:p w:rsidR="00AD1607" w:rsidRPr="00AD1607" w:rsidRDefault="00AD1607" w:rsidP="00AD1607">
      <w:pPr>
        <w:autoSpaceDE w:val="0"/>
        <w:autoSpaceDN w:val="0"/>
        <w:adjustRightInd w:val="0"/>
        <w:spacing w:line="240" w:lineRule="auto"/>
        <w:ind w:firstLine="567"/>
        <w:jc w:val="both"/>
      </w:pPr>
      <w:r w:rsidRPr="00AD1607">
        <w:t>Маркер с тонким стержнем.</w:t>
      </w:r>
    </w:p>
    <w:p w:rsidR="00AD1607" w:rsidRPr="00AD1607" w:rsidRDefault="00AD1607" w:rsidP="00AD1607">
      <w:pPr>
        <w:autoSpaceDE w:val="0"/>
        <w:autoSpaceDN w:val="0"/>
        <w:adjustRightInd w:val="0"/>
        <w:spacing w:line="240" w:lineRule="auto"/>
        <w:ind w:firstLine="567"/>
        <w:jc w:val="both"/>
      </w:pPr>
      <w:r w:rsidRPr="00AD1607">
        <w:t>7.5.2 Приготовление 0,9 %-</w:t>
      </w:r>
      <w:proofErr w:type="spellStart"/>
      <w:r w:rsidRPr="00AD1607">
        <w:t>ного</w:t>
      </w:r>
      <w:proofErr w:type="spellEnd"/>
      <w:r w:rsidRPr="00AD1607">
        <w:t xml:space="preserve"> раствора хлористого н</w:t>
      </w:r>
      <w:r w:rsidR="008442C5">
        <w:t xml:space="preserve">атрия </w:t>
      </w:r>
      <w:r w:rsidR="008442C5">
        <w:rPr>
          <w:lang w:val="kk-KZ"/>
        </w:rPr>
        <w:t xml:space="preserve">– </w:t>
      </w:r>
      <w:r w:rsidRPr="00AD1607">
        <w:t>по 7.3.2.</w:t>
      </w:r>
    </w:p>
    <w:p w:rsidR="00AD1607" w:rsidRDefault="00AD1607" w:rsidP="007D00D1">
      <w:pPr>
        <w:autoSpaceDE w:val="0"/>
        <w:autoSpaceDN w:val="0"/>
        <w:adjustRightInd w:val="0"/>
        <w:spacing w:line="240" w:lineRule="auto"/>
        <w:ind w:firstLine="567"/>
        <w:jc w:val="both"/>
      </w:pPr>
      <w:r w:rsidRPr="00AD1607">
        <w:t>Раствор подкрашивают в слабый красный, фиолетовый или любой</w:t>
      </w:r>
      <w:r w:rsidR="007D00D1">
        <w:t xml:space="preserve"> другой цвет, хорошо различимый </w:t>
      </w:r>
      <w:r w:rsidRPr="00AD1607">
        <w:t>невооруженным глазом.</w:t>
      </w:r>
    </w:p>
    <w:p w:rsidR="00DB6D06" w:rsidRDefault="00DB6D06" w:rsidP="007D00D1">
      <w:pPr>
        <w:autoSpaceDE w:val="0"/>
        <w:autoSpaceDN w:val="0"/>
        <w:adjustRightInd w:val="0"/>
        <w:spacing w:line="240" w:lineRule="auto"/>
        <w:ind w:firstLine="567"/>
        <w:jc w:val="both"/>
      </w:pPr>
    </w:p>
    <w:p w:rsidR="00DB6D06" w:rsidRDefault="00DB6D06" w:rsidP="008442C5">
      <w:pPr>
        <w:autoSpaceDE w:val="0"/>
        <w:autoSpaceDN w:val="0"/>
        <w:adjustRightInd w:val="0"/>
        <w:spacing w:line="240" w:lineRule="auto"/>
        <w:ind w:firstLine="567"/>
        <w:jc w:val="center"/>
      </w:pPr>
      <w:r>
        <w:rPr>
          <w:noProof/>
          <w:lang w:eastAsia="ru-RU"/>
        </w:rPr>
        <w:drawing>
          <wp:inline distT="0" distB="0" distL="0" distR="0">
            <wp:extent cx="5939790" cy="2177415"/>
            <wp:effectExtent l="0" t="0" r="3810" b="0"/>
            <wp:docPr id="13" name="Рисунок 13" descr="D:\Каз Ин СТ\Э К О Т Е Х\проекты\2 СТ РК «Изделия бумажные медицинского назначения. Подгузники для взрослых. Общие технические условия»\скрин для проекта\8 а 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Каз Ин СТ\Э К О Т Е Х\проекты\2 СТ РК «Изделия бумажные медицинского назначения. Подгузники для взрослых. Общие технические условия»\скрин для проекта\8 а Снимок.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9790" cy="2177415"/>
                    </a:xfrm>
                    <a:prstGeom prst="rect">
                      <a:avLst/>
                    </a:prstGeom>
                    <a:noFill/>
                    <a:ln>
                      <a:noFill/>
                    </a:ln>
                  </pic:spPr>
                </pic:pic>
              </a:graphicData>
            </a:graphic>
          </wp:inline>
        </w:drawing>
      </w:r>
    </w:p>
    <w:p w:rsidR="00DB6D06" w:rsidRDefault="00DB6D06" w:rsidP="00DB6D06">
      <w:pPr>
        <w:autoSpaceDE w:val="0"/>
        <w:autoSpaceDN w:val="0"/>
        <w:adjustRightInd w:val="0"/>
        <w:spacing w:line="240" w:lineRule="auto"/>
        <w:jc w:val="both"/>
      </w:pPr>
    </w:p>
    <w:p w:rsidR="00E162FE" w:rsidRPr="00DB6D06" w:rsidRDefault="00DB6D06" w:rsidP="00DB6D06">
      <w:pPr>
        <w:autoSpaceDE w:val="0"/>
        <w:autoSpaceDN w:val="0"/>
        <w:adjustRightInd w:val="0"/>
        <w:spacing w:line="240" w:lineRule="auto"/>
        <w:jc w:val="center"/>
        <w:rPr>
          <w:rFonts w:cs="Times New Roman"/>
          <w:b/>
          <w:szCs w:val="24"/>
        </w:rPr>
      </w:pPr>
      <w:r w:rsidRPr="00DB6D06">
        <w:rPr>
          <w:rFonts w:cs="Times New Roman"/>
          <w:b/>
          <w:i/>
          <w:iCs/>
          <w:color w:val="2D2D2D"/>
          <w:spacing w:val="2"/>
          <w:szCs w:val="24"/>
          <w:shd w:val="clear" w:color="auto" w:fill="FFFFFF"/>
        </w:rPr>
        <w:t>а</w:t>
      </w:r>
      <w:r w:rsidRPr="00DB6D06">
        <w:rPr>
          <w:rFonts w:cs="Times New Roman"/>
          <w:b/>
          <w:color w:val="2D2D2D"/>
          <w:spacing w:val="2"/>
          <w:szCs w:val="24"/>
          <w:shd w:val="clear" w:color="auto" w:fill="FFFFFF"/>
        </w:rPr>
        <w:t> </w:t>
      </w:r>
      <w:r w:rsidR="008442C5">
        <w:rPr>
          <w:rFonts w:cs="Times New Roman"/>
          <w:b/>
          <w:color w:val="2D2D2D"/>
          <w:spacing w:val="2"/>
          <w:szCs w:val="24"/>
          <w:shd w:val="clear" w:color="auto" w:fill="FFFFFF"/>
        </w:rPr>
        <w:t>–</w:t>
      </w:r>
      <w:r w:rsidRPr="00DB6D06">
        <w:rPr>
          <w:rFonts w:cs="Times New Roman"/>
          <w:b/>
          <w:color w:val="2D2D2D"/>
          <w:spacing w:val="2"/>
          <w:szCs w:val="24"/>
          <w:shd w:val="clear" w:color="auto" w:fill="FFFFFF"/>
        </w:rPr>
        <w:t xml:space="preserve"> Вид устройства спереди</w:t>
      </w:r>
    </w:p>
    <w:p w:rsidR="00DB6D06" w:rsidRDefault="00DB6D06">
      <w:pPr>
        <w:spacing w:after="160"/>
        <w:rPr>
          <w:rFonts w:eastAsia="Arial Unicode MS" w:cs="Times New Roman"/>
          <w:b/>
          <w:color w:val="000000"/>
          <w:szCs w:val="24"/>
          <w:lang w:val="kk-KZ" w:eastAsia="ru-RU" w:bidi="ru-RU"/>
        </w:rPr>
      </w:pPr>
      <w:r>
        <w:rPr>
          <w:rFonts w:eastAsia="Arial Unicode MS" w:cs="Times New Roman"/>
          <w:b/>
          <w:color w:val="000000"/>
          <w:szCs w:val="24"/>
          <w:lang w:eastAsia="ru-RU" w:bidi="ru-RU"/>
        </w:rPr>
        <w:br w:type="page"/>
      </w:r>
    </w:p>
    <w:p w:rsidR="008442C5" w:rsidRPr="008442C5" w:rsidRDefault="008442C5" w:rsidP="008442C5">
      <w:pPr>
        <w:jc w:val="center"/>
        <w:rPr>
          <w:rFonts w:eastAsia="Arial Unicode MS" w:cs="Times New Roman"/>
          <w:i/>
          <w:color w:val="000000"/>
          <w:szCs w:val="24"/>
          <w:lang w:val="kk-KZ" w:eastAsia="ru-RU" w:bidi="ru-RU"/>
        </w:rPr>
      </w:pPr>
      <w:r w:rsidRPr="008442C5">
        <w:rPr>
          <w:rFonts w:eastAsia="Arial Unicode MS" w:cs="Times New Roman"/>
          <w:i/>
          <w:color w:val="000000"/>
          <w:szCs w:val="24"/>
          <w:lang w:val="kk-KZ" w:eastAsia="ru-RU" w:bidi="ru-RU"/>
        </w:rPr>
        <w:lastRenderedPageBreak/>
        <w:t>Окончание рисунка 8</w:t>
      </w:r>
    </w:p>
    <w:p w:rsidR="00DB6D06" w:rsidRDefault="00DB6D06" w:rsidP="008442C5">
      <w:pPr>
        <w:spacing w:after="160"/>
        <w:jc w:val="center"/>
        <w:rPr>
          <w:rFonts w:eastAsia="Arial Unicode MS" w:cs="Times New Roman"/>
          <w:b/>
          <w:color w:val="000000"/>
          <w:szCs w:val="24"/>
          <w:lang w:eastAsia="ru-RU" w:bidi="ru-RU"/>
        </w:rPr>
      </w:pPr>
      <w:r>
        <w:rPr>
          <w:rFonts w:eastAsia="Arial Unicode MS" w:cs="Times New Roman"/>
          <w:b/>
          <w:noProof/>
          <w:color w:val="000000"/>
          <w:szCs w:val="24"/>
          <w:lang w:eastAsia="ru-RU"/>
        </w:rPr>
        <w:drawing>
          <wp:inline distT="0" distB="0" distL="0" distR="0">
            <wp:extent cx="5188688" cy="2340322"/>
            <wp:effectExtent l="0" t="0" r="0" b="3175"/>
            <wp:docPr id="14" name="Рисунок 14" descr="D:\Каз Ин СТ\Э К О Т Е Х\проекты\2 СТ РК «Изделия бумажные медицинского назначения. Подгузники для взрослых. Общие технические условия»\скрин для проекта\8 б Сним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Каз Ин СТ\Э К О Т Е Х\проекты\2 СТ РК «Изделия бумажные медицинского назначения. Подгузники для взрослых. Общие технические условия»\скрин для проекта\8 б Снимок.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89220" cy="2340562"/>
                    </a:xfrm>
                    <a:prstGeom prst="rect">
                      <a:avLst/>
                    </a:prstGeom>
                    <a:noFill/>
                    <a:ln>
                      <a:noFill/>
                    </a:ln>
                  </pic:spPr>
                </pic:pic>
              </a:graphicData>
            </a:graphic>
          </wp:inline>
        </w:drawing>
      </w:r>
    </w:p>
    <w:p w:rsidR="00DB6D06" w:rsidRDefault="00F73D33" w:rsidP="00F73D33">
      <w:pPr>
        <w:spacing w:after="160"/>
        <w:jc w:val="center"/>
        <w:rPr>
          <w:b/>
        </w:rPr>
      </w:pPr>
      <w:proofErr w:type="gramStart"/>
      <w:r w:rsidRPr="00F73D33">
        <w:rPr>
          <w:b/>
          <w:i/>
        </w:rPr>
        <w:t>б</w:t>
      </w:r>
      <w:proofErr w:type="gramEnd"/>
      <w:r w:rsidR="008442C5">
        <w:rPr>
          <w:b/>
          <w:i/>
          <w:lang w:val="kk-KZ"/>
        </w:rPr>
        <w:t xml:space="preserve"> </w:t>
      </w:r>
      <w:r w:rsidR="008442C5">
        <w:rPr>
          <w:b/>
        </w:rPr>
        <w:t>–</w:t>
      </w:r>
      <w:r w:rsidRPr="00F73D33">
        <w:rPr>
          <w:b/>
        </w:rPr>
        <w:t xml:space="preserve"> Вид устройства сверху</w:t>
      </w:r>
    </w:p>
    <w:tbl>
      <w:tblPr>
        <w:tblStyle w:val="a7"/>
        <w:tblW w:w="0" w:type="auto"/>
        <w:tblInd w:w="20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225"/>
      </w:tblGrid>
      <w:tr w:rsidR="00F73D33" w:rsidTr="00F73D33">
        <w:tc>
          <w:tcPr>
            <w:tcW w:w="4253" w:type="dxa"/>
          </w:tcPr>
          <w:p w:rsidR="00F73D33" w:rsidRDefault="00F73D33" w:rsidP="00F73D33">
            <w:pPr>
              <w:spacing w:after="160"/>
              <w:jc w:val="center"/>
              <w:rPr>
                <w:b/>
              </w:rPr>
            </w:pPr>
            <w:r>
              <w:rPr>
                <w:noProof/>
                <w:lang w:eastAsia="ru-RU"/>
              </w:rPr>
              <w:drawing>
                <wp:inline distT="0" distB="0" distL="0" distR="0" wp14:anchorId="708F2E38" wp14:editId="3FED1AB2">
                  <wp:extent cx="1676400" cy="12382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676400" cy="1238250"/>
                          </a:xfrm>
                          <a:prstGeom prst="rect">
                            <a:avLst/>
                          </a:prstGeom>
                        </pic:spPr>
                      </pic:pic>
                    </a:graphicData>
                  </a:graphic>
                </wp:inline>
              </w:drawing>
            </w:r>
          </w:p>
        </w:tc>
        <w:tc>
          <w:tcPr>
            <w:tcW w:w="3225" w:type="dxa"/>
            <w:vAlign w:val="center"/>
          </w:tcPr>
          <w:p w:rsidR="00F73D33" w:rsidRPr="00F73D33" w:rsidRDefault="00F73D33" w:rsidP="00F73D33">
            <w:pPr>
              <w:spacing w:after="160"/>
              <w:jc w:val="center"/>
              <w:rPr>
                <w:b/>
                <w:i/>
              </w:rPr>
            </w:pPr>
            <w:r>
              <w:rPr>
                <w:b/>
                <w:i/>
              </w:rPr>
              <w:t>в</w:t>
            </w:r>
            <w:r w:rsidR="008442C5">
              <w:rPr>
                <w:b/>
                <w:i/>
                <w:lang w:val="kk-KZ"/>
              </w:rPr>
              <w:t xml:space="preserve"> </w:t>
            </w:r>
            <w:r w:rsidR="008442C5">
              <w:rPr>
                <w:b/>
                <w:i/>
              </w:rPr>
              <w:t>–</w:t>
            </w:r>
            <w:r w:rsidR="008442C5">
              <w:rPr>
                <w:b/>
                <w:i/>
                <w:lang w:val="kk-KZ"/>
              </w:rPr>
              <w:t xml:space="preserve"> </w:t>
            </w:r>
            <w:r>
              <w:rPr>
                <w:b/>
                <w:i/>
              </w:rPr>
              <w:t xml:space="preserve">Вид пробки 3 сверху </w:t>
            </w:r>
          </w:p>
        </w:tc>
      </w:tr>
      <w:tr w:rsidR="00F73D33" w:rsidTr="00F73D33">
        <w:tc>
          <w:tcPr>
            <w:tcW w:w="4253" w:type="dxa"/>
          </w:tcPr>
          <w:p w:rsidR="00F73D33" w:rsidRDefault="00F73D33" w:rsidP="00F73D33">
            <w:pPr>
              <w:spacing w:after="160"/>
              <w:jc w:val="center"/>
              <w:rPr>
                <w:b/>
              </w:rPr>
            </w:pPr>
            <w:r>
              <w:rPr>
                <w:noProof/>
                <w:lang w:eastAsia="ru-RU"/>
              </w:rPr>
              <w:drawing>
                <wp:inline distT="0" distB="0" distL="0" distR="0" wp14:anchorId="7EA34E02" wp14:editId="59F495AA">
                  <wp:extent cx="1371600" cy="12192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1371600" cy="1219200"/>
                          </a:xfrm>
                          <a:prstGeom prst="rect">
                            <a:avLst/>
                          </a:prstGeom>
                        </pic:spPr>
                      </pic:pic>
                    </a:graphicData>
                  </a:graphic>
                </wp:inline>
              </w:drawing>
            </w:r>
          </w:p>
        </w:tc>
        <w:tc>
          <w:tcPr>
            <w:tcW w:w="3225" w:type="dxa"/>
            <w:vAlign w:val="center"/>
          </w:tcPr>
          <w:p w:rsidR="00F73D33" w:rsidRDefault="007108E1" w:rsidP="00F73D33">
            <w:pPr>
              <w:spacing w:after="160"/>
              <w:jc w:val="center"/>
              <w:rPr>
                <w:b/>
              </w:rPr>
            </w:pPr>
            <w:proofErr w:type="gramStart"/>
            <w:r>
              <w:rPr>
                <w:b/>
                <w:i/>
              </w:rPr>
              <w:t>г</w:t>
            </w:r>
            <w:proofErr w:type="gramEnd"/>
            <w:r w:rsidR="008442C5">
              <w:rPr>
                <w:b/>
                <w:i/>
                <w:lang w:val="kk-KZ"/>
              </w:rPr>
              <w:t xml:space="preserve"> </w:t>
            </w:r>
            <w:r w:rsidR="008442C5">
              <w:rPr>
                <w:b/>
                <w:i/>
              </w:rPr>
              <w:t>–</w:t>
            </w:r>
            <w:r w:rsidR="008442C5">
              <w:rPr>
                <w:b/>
                <w:i/>
                <w:lang w:val="kk-KZ"/>
              </w:rPr>
              <w:t xml:space="preserve"> </w:t>
            </w:r>
            <w:r w:rsidR="00F73D33">
              <w:rPr>
                <w:b/>
                <w:i/>
              </w:rPr>
              <w:t>Вид пробки 3 спереди</w:t>
            </w:r>
          </w:p>
        </w:tc>
      </w:tr>
    </w:tbl>
    <w:p w:rsidR="007108E1" w:rsidRPr="003A3BD0" w:rsidRDefault="007108E1" w:rsidP="007108E1">
      <w:pPr>
        <w:spacing w:line="240" w:lineRule="auto"/>
        <w:ind w:firstLine="567"/>
        <w:jc w:val="both"/>
        <w:rPr>
          <w:rFonts w:cs="Times New Roman"/>
          <w:b/>
          <w:sz w:val="20"/>
          <w:szCs w:val="20"/>
        </w:rPr>
      </w:pPr>
      <w:r w:rsidRPr="003A3BD0">
        <w:rPr>
          <w:rFonts w:cs="Times New Roman"/>
          <w:b/>
          <w:sz w:val="20"/>
          <w:szCs w:val="20"/>
        </w:rPr>
        <w:t>Условные обозначения:</w:t>
      </w:r>
    </w:p>
    <w:p w:rsidR="007108E1" w:rsidRPr="003A3BD0" w:rsidRDefault="00E74B65" w:rsidP="003A3BD0">
      <w:pPr>
        <w:pStyle w:val="a8"/>
        <w:numPr>
          <w:ilvl w:val="0"/>
          <w:numId w:val="30"/>
        </w:numPr>
        <w:autoSpaceDE w:val="0"/>
        <w:autoSpaceDN w:val="0"/>
        <w:adjustRightInd w:val="0"/>
        <w:spacing w:line="240" w:lineRule="auto"/>
        <w:ind w:left="851" w:hanging="284"/>
        <w:jc w:val="both"/>
        <w:rPr>
          <w:sz w:val="20"/>
          <w:szCs w:val="20"/>
        </w:rPr>
      </w:pPr>
      <w:r w:rsidRPr="003A3BD0">
        <w:rPr>
          <w:sz w:val="20"/>
          <w:szCs w:val="20"/>
        </w:rPr>
        <w:t>Прозрачная пластина</w:t>
      </w:r>
      <w:r w:rsidR="007108E1" w:rsidRPr="003A3BD0">
        <w:rPr>
          <w:sz w:val="20"/>
          <w:szCs w:val="20"/>
        </w:rPr>
        <w:t>;</w:t>
      </w:r>
    </w:p>
    <w:p w:rsidR="007108E1" w:rsidRPr="003A3BD0" w:rsidRDefault="00E74B65" w:rsidP="003A3BD0">
      <w:pPr>
        <w:pStyle w:val="a8"/>
        <w:numPr>
          <w:ilvl w:val="0"/>
          <w:numId w:val="30"/>
        </w:numPr>
        <w:autoSpaceDE w:val="0"/>
        <w:autoSpaceDN w:val="0"/>
        <w:adjustRightInd w:val="0"/>
        <w:spacing w:line="240" w:lineRule="auto"/>
        <w:ind w:left="851" w:hanging="284"/>
        <w:jc w:val="both"/>
        <w:rPr>
          <w:sz w:val="20"/>
          <w:szCs w:val="20"/>
        </w:rPr>
      </w:pPr>
      <w:r w:rsidRPr="003A3BD0">
        <w:rPr>
          <w:sz w:val="20"/>
          <w:szCs w:val="20"/>
        </w:rPr>
        <w:t>Трубка из прозрачного стекла</w:t>
      </w:r>
    </w:p>
    <w:p w:rsidR="00E74B65" w:rsidRPr="003A3BD0" w:rsidRDefault="00E74B65" w:rsidP="003A3BD0">
      <w:pPr>
        <w:pStyle w:val="a8"/>
        <w:numPr>
          <w:ilvl w:val="0"/>
          <w:numId w:val="30"/>
        </w:numPr>
        <w:autoSpaceDE w:val="0"/>
        <w:autoSpaceDN w:val="0"/>
        <w:adjustRightInd w:val="0"/>
        <w:spacing w:line="240" w:lineRule="auto"/>
        <w:ind w:left="851" w:hanging="284"/>
        <w:jc w:val="both"/>
        <w:rPr>
          <w:sz w:val="20"/>
          <w:szCs w:val="20"/>
        </w:rPr>
      </w:pPr>
      <w:r w:rsidRPr="003A3BD0">
        <w:rPr>
          <w:sz w:val="20"/>
          <w:szCs w:val="20"/>
        </w:rPr>
        <w:t>Пробка</w:t>
      </w:r>
    </w:p>
    <w:p w:rsidR="00E74B65" w:rsidRPr="003A3BD0" w:rsidRDefault="00E74B65" w:rsidP="003A3BD0">
      <w:pPr>
        <w:pStyle w:val="a8"/>
        <w:numPr>
          <w:ilvl w:val="0"/>
          <w:numId w:val="30"/>
        </w:numPr>
        <w:autoSpaceDE w:val="0"/>
        <w:autoSpaceDN w:val="0"/>
        <w:adjustRightInd w:val="0"/>
        <w:spacing w:line="240" w:lineRule="auto"/>
        <w:ind w:left="851" w:hanging="284"/>
        <w:jc w:val="both"/>
        <w:rPr>
          <w:sz w:val="20"/>
          <w:szCs w:val="20"/>
        </w:rPr>
      </w:pPr>
      <w:r w:rsidRPr="003A3BD0">
        <w:rPr>
          <w:sz w:val="20"/>
          <w:szCs w:val="20"/>
        </w:rPr>
        <w:t>Воронка из прозрачного кварцевого стекла или пропилена</w:t>
      </w:r>
    </w:p>
    <w:p w:rsidR="00E74B65" w:rsidRPr="003A3BD0" w:rsidRDefault="00E74B65" w:rsidP="003A3BD0">
      <w:pPr>
        <w:pStyle w:val="a8"/>
        <w:numPr>
          <w:ilvl w:val="0"/>
          <w:numId w:val="30"/>
        </w:numPr>
        <w:autoSpaceDE w:val="0"/>
        <w:autoSpaceDN w:val="0"/>
        <w:adjustRightInd w:val="0"/>
        <w:spacing w:line="240" w:lineRule="auto"/>
        <w:ind w:left="851" w:hanging="284"/>
        <w:jc w:val="both"/>
        <w:rPr>
          <w:sz w:val="20"/>
          <w:szCs w:val="20"/>
        </w:rPr>
      </w:pPr>
      <w:r w:rsidRPr="003A3BD0">
        <w:rPr>
          <w:sz w:val="20"/>
          <w:szCs w:val="20"/>
        </w:rPr>
        <w:t>Грузы массой (2000±50) г;</w:t>
      </w:r>
    </w:p>
    <w:p w:rsidR="00E74B65" w:rsidRPr="003A3BD0" w:rsidRDefault="00E74B65" w:rsidP="003A3BD0">
      <w:pPr>
        <w:pStyle w:val="a8"/>
        <w:numPr>
          <w:ilvl w:val="0"/>
          <w:numId w:val="30"/>
        </w:numPr>
        <w:autoSpaceDE w:val="0"/>
        <w:autoSpaceDN w:val="0"/>
        <w:adjustRightInd w:val="0"/>
        <w:spacing w:line="240" w:lineRule="auto"/>
        <w:ind w:left="851" w:hanging="284"/>
        <w:jc w:val="both"/>
        <w:rPr>
          <w:sz w:val="20"/>
          <w:szCs w:val="20"/>
        </w:rPr>
      </w:pPr>
      <w:r w:rsidRPr="003A3BD0">
        <w:rPr>
          <w:sz w:val="20"/>
          <w:szCs w:val="20"/>
        </w:rPr>
        <w:t>Прорезь в пробке (для оттока воздуха); </w:t>
      </w:r>
    </w:p>
    <w:p w:rsidR="00E74B65" w:rsidRPr="003A3BD0" w:rsidRDefault="00E74B65" w:rsidP="003A3BD0">
      <w:pPr>
        <w:pStyle w:val="a8"/>
        <w:numPr>
          <w:ilvl w:val="0"/>
          <w:numId w:val="30"/>
        </w:numPr>
        <w:autoSpaceDE w:val="0"/>
        <w:autoSpaceDN w:val="0"/>
        <w:adjustRightInd w:val="0"/>
        <w:spacing w:line="240" w:lineRule="auto"/>
        <w:ind w:left="851" w:hanging="284"/>
        <w:jc w:val="both"/>
        <w:rPr>
          <w:sz w:val="20"/>
          <w:szCs w:val="20"/>
        </w:rPr>
      </w:pPr>
      <w:r w:rsidRPr="003A3BD0">
        <w:rPr>
          <w:sz w:val="20"/>
          <w:szCs w:val="20"/>
        </w:rPr>
        <w:t>Подгузник;</w:t>
      </w:r>
    </w:p>
    <w:p w:rsidR="00E74B65" w:rsidRPr="003A3BD0" w:rsidRDefault="00E74B65" w:rsidP="003A3BD0">
      <w:pPr>
        <w:pStyle w:val="a8"/>
        <w:numPr>
          <w:ilvl w:val="0"/>
          <w:numId w:val="30"/>
        </w:numPr>
        <w:autoSpaceDE w:val="0"/>
        <w:autoSpaceDN w:val="0"/>
        <w:adjustRightInd w:val="0"/>
        <w:spacing w:line="240" w:lineRule="auto"/>
        <w:ind w:left="851" w:hanging="284"/>
        <w:jc w:val="both"/>
        <w:rPr>
          <w:sz w:val="20"/>
          <w:szCs w:val="20"/>
        </w:rPr>
      </w:pPr>
      <w:r w:rsidRPr="003A3BD0">
        <w:rPr>
          <w:sz w:val="20"/>
          <w:szCs w:val="20"/>
        </w:rPr>
        <w:t>Точка введения раствора в подгузник.</w:t>
      </w:r>
    </w:p>
    <w:p w:rsidR="0004715E" w:rsidRDefault="0004715E" w:rsidP="0004715E">
      <w:pPr>
        <w:pStyle w:val="a8"/>
        <w:autoSpaceDE w:val="0"/>
        <w:autoSpaceDN w:val="0"/>
        <w:adjustRightInd w:val="0"/>
        <w:spacing w:line="240" w:lineRule="auto"/>
        <w:ind w:left="927"/>
        <w:jc w:val="both"/>
      </w:pPr>
    </w:p>
    <w:p w:rsidR="0004715E" w:rsidRDefault="0004715E" w:rsidP="0004715E">
      <w:pPr>
        <w:pStyle w:val="a8"/>
        <w:autoSpaceDE w:val="0"/>
        <w:autoSpaceDN w:val="0"/>
        <w:adjustRightInd w:val="0"/>
        <w:spacing w:line="240" w:lineRule="auto"/>
        <w:ind w:left="927"/>
        <w:jc w:val="both"/>
        <w:rPr>
          <w:b/>
        </w:rPr>
      </w:pPr>
      <w:r w:rsidRPr="0004715E">
        <w:rPr>
          <w:b/>
        </w:rPr>
        <w:t xml:space="preserve">Рисунок 8 </w:t>
      </w:r>
      <w:r w:rsidR="003A3BD0">
        <w:rPr>
          <w:b/>
        </w:rPr>
        <w:t>–</w:t>
      </w:r>
      <w:r w:rsidRPr="0004715E">
        <w:rPr>
          <w:b/>
        </w:rPr>
        <w:t xml:space="preserve"> Устройство для определения обратной сорбции подгузника</w:t>
      </w:r>
    </w:p>
    <w:p w:rsidR="0004715E" w:rsidRDefault="0004715E" w:rsidP="0004715E">
      <w:pPr>
        <w:pStyle w:val="formattext"/>
        <w:shd w:val="clear" w:color="auto" w:fill="FFFFFF"/>
        <w:spacing w:before="0" w:beforeAutospacing="0" w:after="0" w:afterAutospacing="0"/>
        <w:textAlignment w:val="baseline"/>
      </w:pPr>
    </w:p>
    <w:p w:rsidR="0004715E" w:rsidRDefault="0004715E" w:rsidP="0004715E">
      <w:pPr>
        <w:pStyle w:val="formattext"/>
        <w:shd w:val="clear" w:color="auto" w:fill="FFFFFF"/>
        <w:spacing w:before="0" w:beforeAutospacing="0" w:after="0" w:afterAutospacing="0"/>
        <w:ind w:firstLine="567"/>
        <w:textAlignment w:val="baseline"/>
      </w:pPr>
      <w:r>
        <w:t>Ножницы.</w:t>
      </w:r>
    </w:p>
    <w:p w:rsidR="0004715E" w:rsidRDefault="0004715E" w:rsidP="0004715E">
      <w:pPr>
        <w:pStyle w:val="formattext"/>
        <w:shd w:val="clear" w:color="auto" w:fill="FFFFFF"/>
        <w:spacing w:before="0" w:beforeAutospacing="0" w:after="0" w:afterAutospacing="0"/>
        <w:ind w:firstLine="567"/>
        <w:textAlignment w:val="baseline"/>
      </w:pPr>
      <w:r w:rsidRPr="0004715E">
        <w:t>Колба по </w:t>
      </w:r>
      <w:hyperlink r:id="rId26" w:history="1">
        <w:r w:rsidRPr="0004715E">
          <w:t>ГОСТ 1770</w:t>
        </w:r>
      </w:hyperlink>
      <w:r w:rsidRPr="0004715E">
        <w:t> исполнения 1, вместимостью 1000 см</w:t>
      </w:r>
      <w:r>
        <w:rPr>
          <w:vertAlign w:val="superscript"/>
        </w:rPr>
        <w:t>3</w:t>
      </w:r>
      <w:r>
        <w:t>.</w:t>
      </w:r>
    </w:p>
    <w:p w:rsidR="0004715E" w:rsidRDefault="0004715E" w:rsidP="0004715E">
      <w:pPr>
        <w:pStyle w:val="formattext"/>
        <w:shd w:val="clear" w:color="auto" w:fill="FFFFFF"/>
        <w:spacing w:before="0" w:beforeAutospacing="0" w:after="0" w:afterAutospacing="0"/>
        <w:ind w:firstLine="567"/>
        <w:textAlignment w:val="baseline"/>
      </w:pPr>
      <w:r w:rsidRPr="0004715E">
        <w:t>Цилиндр по </w:t>
      </w:r>
      <w:hyperlink r:id="rId27" w:history="1">
        <w:r w:rsidRPr="0004715E">
          <w:t>ГОСТ 1770</w:t>
        </w:r>
      </w:hyperlink>
      <w:r w:rsidRPr="0004715E">
        <w:t> исполн</w:t>
      </w:r>
      <w:r>
        <w:t xml:space="preserve">ения 1, вместимостью 100 и 250 </w:t>
      </w:r>
      <w:r w:rsidRPr="0004715E">
        <w:t>см</w:t>
      </w:r>
      <w:r>
        <w:rPr>
          <w:vertAlign w:val="superscript"/>
        </w:rPr>
        <w:t>3</w:t>
      </w:r>
    </w:p>
    <w:p w:rsidR="0004715E" w:rsidRDefault="0004715E" w:rsidP="0004715E">
      <w:pPr>
        <w:pStyle w:val="formattext"/>
        <w:shd w:val="clear" w:color="auto" w:fill="FFFFFF"/>
        <w:spacing w:before="0" w:beforeAutospacing="0" w:after="0" w:afterAutospacing="0"/>
        <w:ind w:firstLine="567"/>
        <w:textAlignment w:val="baseline"/>
      </w:pPr>
      <w:r w:rsidRPr="0004715E">
        <w:t>Линейка измерительная металлическая по </w:t>
      </w:r>
      <w:hyperlink r:id="rId28" w:history="1">
        <w:r w:rsidRPr="0004715E">
          <w:t>ГОСТ 427</w:t>
        </w:r>
      </w:hyperlink>
      <w:r w:rsidRPr="0004715E">
        <w:t> с ценой деления 1 мм</w:t>
      </w:r>
      <w:proofErr w:type="gramStart"/>
      <w:r>
        <w:t xml:space="preserve"> .</w:t>
      </w:r>
      <w:proofErr w:type="gramEnd"/>
    </w:p>
    <w:p w:rsidR="0004715E" w:rsidRDefault="0004715E" w:rsidP="0004715E">
      <w:pPr>
        <w:pStyle w:val="formattext"/>
        <w:shd w:val="clear" w:color="auto" w:fill="FFFFFF"/>
        <w:spacing w:before="0" w:beforeAutospacing="0" w:after="0" w:afterAutospacing="0"/>
        <w:ind w:firstLine="567"/>
        <w:textAlignment w:val="baseline"/>
      </w:pPr>
      <w:r>
        <w:t>Секундомер.</w:t>
      </w:r>
    </w:p>
    <w:p w:rsidR="0004715E" w:rsidRDefault="0004715E" w:rsidP="0004715E">
      <w:pPr>
        <w:pStyle w:val="formattext"/>
        <w:shd w:val="clear" w:color="auto" w:fill="FFFFFF"/>
        <w:spacing w:before="0" w:beforeAutospacing="0" w:after="0" w:afterAutospacing="0"/>
        <w:ind w:firstLine="567"/>
        <w:textAlignment w:val="baseline"/>
      </w:pPr>
      <w:r w:rsidRPr="0004715E">
        <w:t>Весы лабораторные по </w:t>
      </w:r>
      <w:r w:rsidR="007E3329" w:rsidRPr="00725B5D">
        <w:t>ГОСТ 29329</w:t>
      </w:r>
      <w:r w:rsidRPr="0004715E">
        <w:t> с погрешность</w:t>
      </w:r>
      <w:r>
        <w:t>ю взвешивания не более ±0,01 г.</w:t>
      </w:r>
    </w:p>
    <w:p w:rsidR="0004715E" w:rsidRDefault="0004715E" w:rsidP="0004715E">
      <w:pPr>
        <w:pStyle w:val="formattext"/>
        <w:shd w:val="clear" w:color="auto" w:fill="FFFFFF"/>
        <w:spacing w:before="0" w:beforeAutospacing="0" w:after="0" w:afterAutospacing="0"/>
        <w:ind w:firstLine="567"/>
        <w:textAlignment w:val="baseline"/>
      </w:pPr>
      <w:r w:rsidRPr="0004715E">
        <w:t>Термометр по </w:t>
      </w:r>
      <w:hyperlink r:id="rId29" w:history="1">
        <w:r w:rsidRPr="0004715E">
          <w:t>ГОСТ 28498</w:t>
        </w:r>
      </w:hyperlink>
      <w:r>
        <w:t> с ценой деления 1°С.</w:t>
      </w:r>
    </w:p>
    <w:p w:rsidR="0004715E" w:rsidRDefault="0004715E" w:rsidP="0004715E">
      <w:pPr>
        <w:pStyle w:val="formattext"/>
        <w:shd w:val="clear" w:color="auto" w:fill="FFFFFF"/>
        <w:spacing w:before="0" w:beforeAutospacing="0" w:after="0" w:afterAutospacing="0"/>
        <w:ind w:firstLine="567"/>
        <w:textAlignment w:val="baseline"/>
      </w:pPr>
      <w:proofErr w:type="gramStart"/>
      <w:r w:rsidRPr="0004715E">
        <w:lastRenderedPageBreak/>
        <w:t>Вода</w:t>
      </w:r>
      <w:proofErr w:type="gramEnd"/>
      <w:r w:rsidRPr="0004715E">
        <w:t xml:space="preserve"> дистиллированная по </w:t>
      </w:r>
      <w:hyperlink r:id="rId30" w:history="1">
        <w:r w:rsidRPr="0004715E">
          <w:t>ГОСТ 6709</w:t>
        </w:r>
      </w:hyperlink>
      <w:r>
        <w:t>.</w:t>
      </w:r>
    </w:p>
    <w:p w:rsidR="0004715E" w:rsidRDefault="0004715E" w:rsidP="0004715E">
      <w:pPr>
        <w:pStyle w:val="formattext"/>
        <w:shd w:val="clear" w:color="auto" w:fill="FFFFFF"/>
        <w:spacing w:before="0" w:beforeAutospacing="0" w:after="0" w:afterAutospacing="0"/>
        <w:ind w:firstLine="567"/>
        <w:textAlignment w:val="baseline"/>
      </w:pPr>
      <w:r w:rsidRPr="0004715E">
        <w:t>Натрий хлористый по </w:t>
      </w:r>
      <w:hyperlink r:id="rId31" w:history="1">
        <w:r w:rsidRPr="0004715E">
          <w:t>ГОСТ 4233</w:t>
        </w:r>
      </w:hyperlink>
      <w:r>
        <w:t>.</w:t>
      </w:r>
    </w:p>
    <w:p w:rsidR="0004715E" w:rsidRDefault="0004715E" w:rsidP="0004715E">
      <w:pPr>
        <w:pStyle w:val="formattext"/>
        <w:shd w:val="clear" w:color="auto" w:fill="FFFFFF"/>
        <w:spacing w:before="0" w:beforeAutospacing="0" w:after="0" w:afterAutospacing="0"/>
        <w:ind w:firstLine="567"/>
        <w:jc w:val="both"/>
        <w:textAlignment w:val="baseline"/>
      </w:pPr>
      <w:r w:rsidRPr="0004715E">
        <w:t>Грузы массой (5000±25), (1000±25) и два груз</w:t>
      </w:r>
      <w:r>
        <w:t>а массой по (2000±25) г каждый.</w:t>
      </w:r>
    </w:p>
    <w:p w:rsidR="0004715E" w:rsidRDefault="0004715E" w:rsidP="0004715E">
      <w:pPr>
        <w:pStyle w:val="formattext"/>
        <w:shd w:val="clear" w:color="auto" w:fill="FFFFFF"/>
        <w:spacing w:before="0" w:beforeAutospacing="0" w:after="0" w:afterAutospacing="0"/>
        <w:jc w:val="both"/>
        <w:textAlignment w:val="baseline"/>
      </w:pPr>
      <w:r w:rsidRPr="0004715E">
        <w:t>Размер сечения грузов должен быть 100</w:t>
      </w:r>
      <w:r w:rsidR="003A3BD0">
        <w:t>×</w:t>
      </w:r>
      <w:r w:rsidRPr="0004715E">
        <w:t>100 мм или диаметр 100 мм. Предельные отклонения размер</w:t>
      </w:r>
      <w:r>
        <w:t>ов не должны быть более ±10 мм.</w:t>
      </w:r>
    </w:p>
    <w:p w:rsidR="0004715E" w:rsidRDefault="0004715E" w:rsidP="0004715E">
      <w:pPr>
        <w:pStyle w:val="formattext"/>
        <w:shd w:val="clear" w:color="auto" w:fill="FFFFFF"/>
        <w:spacing w:before="0" w:beforeAutospacing="0" w:after="0" w:afterAutospacing="0"/>
        <w:ind w:firstLine="567"/>
        <w:jc w:val="both"/>
        <w:textAlignment w:val="baseline"/>
      </w:pPr>
      <w:r>
        <w:t xml:space="preserve">Фильтры </w:t>
      </w:r>
      <w:proofErr w:type="spellStart"/>
      <w:r>
        <w:t>обеззоленные</w:t>
      </w:r>
      <w:proofErr w:type="spellEnd"/>
      <w:r>
        <w:t xml:space="preserve"> «</w:t>
      </w:r>
      <w:proofErr w:type="gramStart"/>
      <w:r w:rsidRPr="0004715E">
        <w:t>красн</w:t>
      </w:r>
      <w:r>
        <w:t>ая</w:t>
      </w:r>
      <w:proofErr w:type="gramEnd"/>
      <w:r>
        <w:t xml:space="preserve"> лент» диаметром 150-180 мм.</w:t>
      </w:r>
    </w:p>
    <w:p w:rsidR="0004715E" w:rsidRDefault="0004715E" w:rsidP="0004715E">
      <w:pPr>
        <w:pStyle w:val="formattext"/>
        <w:shd w:val="clear" w:color="auto" w:fill="FFFFFF"/>
        <w:spacing w:before="0" w:beforeAutospacing="0" w:after="0" w:afterAutospacing="0"/>
        <w:ind w:firstLine="567"/>
        <w:jc w:val="both"/>
        <w:textAlignment w:val="baseline"/>
      </w:pPr>
      <w:r>
        <w:t>Маркер с тонким стержнем.</w:t>
      </w:r>
    </w:p>
    <w:p w:rsidR="003241AE" w:rsidRDefault="003241AE" w:rsidP="0004715E">
      <w:pPr>
        <w:pStyle w:val="formattext"/>
        <w:shd w:val="clear" w:color="auto" w:fill="FFFFFF"/>
        <w:spacing w:before="0" w:beforeAutospacing="0" w:after="0" w:afterAutospacing="0"/>
        <w:ind w:firstLine="567"/>
        <w:jc w:val="both"/>
        <w:textAlignment w:val="baseline"/>
        <w:rPr>
          <w:b/>
        </w:rPr>
      </w:pPr>
      <w:r w:rsidRPr="003241AE">
        <w:rPr>
          <w:b/>
        </w:rPr>
        <w:t>7.5.3 Подготовка образцов для испытаний</w:t>
      </w:r>
    </w:p>
    <w:p w:rsidR="003241AE" w:rsidRDefault="003241AE" w:rsidP="003241AE">
      <w:pPr>
        <w:pStyle w:val="formattext"/>
        <w:shd w:val="clear" w:color="auto" w:fill="FFFFFF"/>
        <w:spacing w:before="0" w:beforeAutospacing="0" w:after="0" w:afterAutospacing="0"/>
        <w:ind w:firstLine="567"/>
        <w:jc w:val="both"/>
        <w:textAlignment w:val="baseline"/>
      </w:pPr>
      <w:r w:rsidRPr="003241AE">
        <w:t>Из пробы, отобранной по 6.4, отбирают шесть подгузников для испытаний (по два из трех потребительских упаковок). Если подгузники изготовлены в форме тру</w:t>
      </w:r>
      <w:r>
        <w:t>сов, то боковые швы разрезают.</w:t>
      </w:r>
    </w:p>
    <w:p w:rsidR="00BE78FE" w:rsidRPr="00BE78FE" w:rsidRDefault="003241AE" w:rsidP="003241AE">
      <w:pPr>
        <w:pStyle w:val="formattext"/>
        <w:shd w:val="clear" w:color="auto" w:fill="FFFFFF"/>
        <w:spacing w:before="0" w:beforeAutospacing="0" w:after="0" w:afterAutospacing="0"/>
        <w:ind w:firstLine="567"/>
        <w:jc w:val="both"/>
        <w:textAlignment w:val="baseline"/>
      </w:pPr>
      <w:r w:rsidRPr="003241AE">
        <w:t>Из фильтров вырезают квадраты размером 100</w:t>
      </w:r>
      <w:r w:rsidR="003A3BD0">
        <w:t>×</w:t>
      </w:r>
      <w:r w:rsidRPr="003241AE">
        <w:t>100 мм, предельные отклонения должны быть не более ±2 мм. Фильтры в определенном количестве (но не менее десяти) складывают в стопу. Стопу взвешивают с погрешностью не более ±0,01 г и определяют ма</w:t>
      </w:r>
      <w:r>
        <w:t xml:space="preserve">ссу стопы фильтров до испытания </w:t>
      </w:r>
      <w:r>
        <w:rPr>
          <w:lang w:val="en-US"/>
        </w:rPr>
        <w:t>W</w:t>
      </w:r>
      <w:r w:rsidRPr="003241AE">
        <w:rPr>
          <w:vertAlign w:val="subscript"/>
        </w:rPr>
        <w:t>1</w:t>
      </w:r>
      <w:r w:rsidRPr="003241AE">
        <w:t>(г). Количество фильтров в стопе устанавливают при предварительном определении обратной сорбции. В результате предварительных испытаний на верхнем фильтре в стопе должны отсутствовать следы раствора. При промокании верхнего фильтра количество фильтров в ст</w:t>
      </w:r>
      <w:r w:rsidR="00BE78FE">
        <w:t>опе увеличивают.</w:t>
      </w:r>
    </w:p>
    <w:p w:rsidR="00BE78FE" w:rsidRPr="00BE78FE" w:rsidRDefault="003241AE" w:rsidP="003241AE">
      <w:pPr>
        <w:pStyle w:val="formattext"/>
        <w:shd w:val="clear" w:color="auto" w:fill="FFFFFF"/>
        <w:spacing w:before="0" w:beforeAutospacing="0" w:after="0" w:afterAutospacing="0"/>
        <w:ind w:firstLine="567"/>
        <w:jc w:val="both"/>
        <w:textAlignment w:val="baseline"/>
      </w:pPr>
      <w:r w:rsidRPr="003241AE">
        <w:t>Подгузник раскладывают на горизонтальной поверхности верхним покровным слоем вверх. Подгузник вручную растягивают по длине до тех пор, пока он не распрямится. На оба края подгузника в растянутом состоянии помещают грузы массой (2000±</w:t>
      </w:r>
      <w:proofErr w:type="gramStart"/>
      <w:r w:rsidRPr="003241AE">
        <w:t xml:space="preserve">50) </w:t>
      </w:r>
      <w:proofErr w:type="gramEnd"/>
      <w:r w:rsidRPr="003241AE">
        <w:t>г. Определяют центр</w:t>
      </w:r>
      <w:r w:rsidR="00BE78FE">
        <w:t xml:space="preserve"> абсорбирующего слоя по 7.3.3.</w:t>
      </w:r>
    </w:p>
    <w:p w:rsidR="003241AE" w:rsidRDefault="003241AE" w:rsidP="003241AE">
      <w:pPr>
        <w:pStyle w:val="formattext"/>
        <w:shd w:val="clear" w:color="auto" w:fill="FFFFFF"/>
        <w:spacing w:before="0" w:beforeAutospacing="0" w:after="0" w:afterAutospacing="0"/>
        <w:ind w:firstLine="567"/>
        <w:jc w:val="both"/>
        <w:textAlignment w:val="baseline"/>
      </w:pPr>
      <w:r w:rsidRPr="003241AE">
        <w:t>Центр абсорбирующего слоя является точкой подачи раствора. Затем на подгузник, на верхний покровный с</w:t>
      </w:r>
      <w:r w:rsidR="00BE78FE">
        <w:t>лой, устанавливают устройство (Р</w:t>
      </w:r>
      <w:r w:rsidRPr="003241AE">
        <w:t>исунок 8) таким образом, чтобы точка подачи раствора совпадала с центром отверстия пластины. На оба края пластины кладут по одному грузу массой (2000±50) г каждый, снимая их с краев подгузника. Расстояние между трубкой и гру</w:t>
      </w:r>
      <w:r w:rsidR="00BE78FE">
        <w:t>зом должно быть от 35 до 40 мм.</w:t>
      </w:r>
    </w:p>
    <w:p w:rsidR="00BE78FE" w:rsidRDefault="00BE78FE" w:rsidP="003241AE">
      <w:pPr>
        <w:pStyle w:val="formattext"/>
        <w:shd w:val="clear" w:color="auto" w:fill="FFFFFF"/>
        <w:spacing w:before="0" w:beforeAutospacing="0" w:after="0" w:afterAutospacing="0"/>
        <w:ind w:firstLine="567"/>
        <w:jc w:val="both"/>
        <w:textAlignment w:val="baseline"/>
        <w:rPr>
          <w:b/>
        </w:rPr>
      </w:pPr>
      <w:r w:rsidRPr="00BE78FE">
        <w:rPr>
          <w:b/>
        </w:rPr>
        <w:t>7.5.4 Проведение испытаний</w:t>
      </w:r>
    </w:p>
    <w:p w:rsidR="00BE78FE" w:rsidRDefault="00BE78FE" w:rsidP="00BE78FE">
      <w:pPr>
        <w:autoSpaceDE w:val="0"/>
        <w:autoSpaceDN w:val="0"/>
        <w:adjustRightInd w:val="0"/>
        <w:spacing w:line="240" w:lineRule="auto"/>
        <w:ind w:firstLine="567"/>
        <w:jc w:val="both"/>
      </w:pPr>
      <w:proofErr w:type="gramStart"/>
      <w:r w:rsidRPr="00BE78FE">
        <w:t>Из цилиндра через конус воронки в трубку на подгузник в точку</w:t>
      </w:r>
      <w:proofErr w:type="gramEnd"/>
      <w:r w:rsidRPr="00BE78FE">
        <w:t xml:space="preserve"> подачи раствора поочередно подают</w:t>
      </w:r>
      <w:r>
        <w:t xml:space="preserve"> </w:t>
      </w:r>
      <w:r w:rsidRPr="00BE78FE">
        <w:t>определенное количество раствора в соответствии с таблицей 3. Т</w:t>
      </w:r>
      <w:r>
        <w:t xml:space="preserve">емпература раствора должна быть </w:t>
      </w:r>
      <w:r w:rsidRPr="00BE78FE">
        <w:t>(23 ± 2) °С. Скорость подачи раствора должна быть не менее 25 см</w:t>
      </w:r>
      <w:r w:rsidRPr="00BE78FE">
        <w:rPr>
          <w:vertAlign w:val="superscript"/>
        </w:rPr>
        <w:t>3</w:t>
      </w:r>
      <w:r w:rsidRPr="00BE78FE">
        <w:t>/с</w:t>
      </w:r>
      <w:r>
        <w:t xml:space="preserve">. Достижение указанной скорости </w:t>
      </w:r>
      <w:r w:rsidRPr="00BE78FE">
        <w:t>подачи раствора обеспечивают путем проведения предварительных испытаний холостых проб.</w:t>
      </w:r>
    </w:p>
    <w:p w:rsidR="00BE78FE" w:rsidRDefault="00BE78FE" w:rsidP="00BE78FE">
      <w:pPr>
        <w:autoSpaceDE w:val="0"/>
        <w:autoSpaceDN w:val="0"/>
        <w:adjustRightInd w:val="0"/>
        <w:spacing w:line="240" w:lineRule="auto"/>
        <w:ind w:firstLine="567"/>
        <w:jc w:val="center"/>
        <w:rPr>
          <w:b/>
        </w:rPr>
      </w:pPr>
      <w:r w:rsidRPr="00BE78FE">
        <w:rPr>
          <w:b/>
        </w:rPr>
        <w:t>Таблица 3</w:t>
      </w:r>
    </w:p>
    <w:tbl>
      <w:tblPr>
        <w:tblStyle w:val="a7"/>
        <w:tblW w:w="0" w:type="auto"/>
        <w:tblLook w:val="04A0" w:firstRow="1" w:lastRow="0" w:firstColumn="1" w:lastColumn="0" w:noHBand="0" w:noVBand="1"/>
      </w:tblPr>
      <w:tblGrid>
        <w:gridCol w:w="2801"/>
        <w:gridCol w:w="1701"/>
        <w:gridCol w:w="1701"/>
        <w:gridCol w:w="1701"/>
        <w:gridCol w:w="1666"/>
      </w:tblGrid>
      <w:tr w:rsidR="00BE78FE" w:rsidTr="008E1A99">
        <w:trPr>
          <w:trHeight w:val="419"/>
        </w:trPr>
        <w:tc>
          <w:tcPr>
            <w:tcW w:w="2801" w:type="dxa"/>
            <w:vMerge w:val="restart"/>
            <w:vAlign w:val="center"/>
          </w:tcPr>
          <w:p w:rsidR="00BE78FE" w:rsidRPr="008E1A99" w:rsidRDefault="00BE78FE" w:rsidP="008E1A99">
            <w:pPr>
              <w:autoSpaceDE w:val="0"/>
              <w:autoSpaceDN w:val="0"/>
              <w:adjustRightInd w:val="0"/>
              <w:jc w:val="center"/>
              <w:rPr>
                <w:rFonts w:cs="Times New Roman"/>
                <w:b/>
                <w:szCs w:val="24"/>
              </w:rPr>
            </w:pPr>
            <w:r w:rsidRPr="008E1A99">
              <w:rPr>
                <w:rFonts w:cs="Times New Roman"/>
                <w:szCs w:val="24"/>
              </w:rPr>
              <w:t>Испытание</w:t>
            </w:r>
          </w:p>
        </w:tc>
        <w:tc>
          <w:tcPr>
            <w:tcW w:w="6769" w:type="dxa"/>
            <w:gridSpan w:val="4"/>
            <w:vAlign w:val="center"/>
          </w:tcPr>
          <w:p w:rsidR="00BE78FE" w:rsidRPr="008E1A99" w:rsidRDefault="008E1A99" w:rsidP="008E1A99">
            <w:pPr>
              <w:tabs>
                <w:tab w:val="left" w:pos="3240"/>
                <w:tab w:val="center" w:pos="3720"/>
              </w:tabs>
              <w:autoSpaceDE w:val="0"/>
              <w:autoSpaceDN w:val="0"/>
              <w:adjustRightInd w:val="0"/>
              <w:jc w:val="center"/>
              <w:rPr>
                <w:rFonts w:cs="Times New Roman"/>
                <w:b/>
                <w:szCs w:val="24"/>
              </w:rPr>
            </w:pPr>
            <w:r w:rsidRPr="008E1A99">
              <w:rPr>
                <w:rFonts w:cs="Times New Roman"/>
                <w:szCs w:val="24"/>
              </w:rPr>
              <w:t>Значение для подгузников видов</w:t>
            </w:r>
          </w:p>
        </w:tc>
      </w:tr>
      <w:tr w:rsidR="00BE78FE" w:rsidTr="008E1A99">
        <w:trPr>
          <w:trHeight w:val="450"/>
        </w:trPr>
        <w:tc>
          <w:tcPr>
            <w:tcW w:w="2801" w:type="dxa"/>
            <w:vMerge/>
            <w:vAlign w:val="center"/>
          </w:tcPr>
          <w:p w:rsidR="00BE78FE" w:rsidRPr="008E1A99" w:rsidRDefault="00BE78FE" w:rsidP="008E1A99">
            <w:pPr>
              <w:autoSpaceDE w:val="0"/>
              <w:autoSpaceDN w:val="0"/>
              <w:adjustRightInd w:val="0"/>
              <w:jc w:val="center"/>
              <w:rPr>
                <w:rFonts w:cs="Times New Roman"/>
                <w:szCs w:val="24"/>
              </w:rPr>
            </w:pPr>
          </w:p>
        </w:tc>
        <w:tc>
          <w:tcPr>
            <w:tcW w:w="3402" w:type="dxa"/>
            <w:gridSpan w:val="2"/>
            <w:vAlign w:val="center"/>
          </w:tcPr>
          <w:p w:rsidR="00BE78FE" w:rsidRPr="008E1A99" w:rsidRDefault="008E1A99" w:rsidP="008E1A99">
            <w:pPr>
              <w:autoSpaceDE w:val="0"/>
              <w:autoSpaceDN w:val="0"/>
              <w:adjustRightInd w:val="0"/>
              <w:jc w:val="center"/>
              <w:rPr>
                <w:rFonts w:cs="Times New Roman"/>
                <w:b/>
                <w:szCs w:val="24"/>
              </w:rPr>
            </w:pPr>
            <w:r w:rsidRPr="008E1A99">
              <w:rPr>
                <w:rFonts w:cs="Times New Roman"/>
                <w:szCs w:val="24"/>
              </w:rPr>
              <w:t>для средней степени недержания</w:t>
            </w:r>
          </w:p>
        </w:tc>
        <w:tc>
          <w:tcPr>
            <w:tcW w:w="3367" w:type="dxa"/>
            <w:gridSpan w:val="2"/>
            <w:vAlign w:val="center"/>
          </w:tcPr>
          <w:p w:rsidR="00BE78FE" w:rsidRPr="008E1A99" w:rsidRDefault="008E1A99" w:rsidP="008E1A99">
            <w:pPr>
              <w:autoSpaceDE w:val="0"/>
              <w:autoSpaceDN w:val="0"/>
              <w:adjustRightInd w:val="0"/>
              <w:jc w:val="center"/>
              <w:rPr>
                <w:rFonts w:cs="Times New Roman"/>
                <w:b/>
                <w:szCs w:val="24"/>
              </w:rPr>
            </w:pPr>
            <w:r w:rsidRPr="008E1A99">
              <w:rPr>
                <w:rFonts w:cs="Times New Roman"/>
                <w:szCs w:val="24"/>
              </w:rPr>
              <w:t>для тяжелой степени недержания</w:t>
            </w:r>
          </w:p>
        </w:tc>
      </w:tr>
      <w:tr w:rsidR="008E1A99" w:rsidTr="008E1A99">
        <w:trPr>
          <w:trHeight w:val="510"/>
        </w:trPr>
        <w:tc>
          <w:tcPr>
            <w:tcW w:w="2801" w:type="dxa"/>
            <w:vMerge/>
            <w:tcBorders>
              <w:bottom w:val="double" w:sz="4" w:space="0" w:color="auto"/>
            </w:tcBorders>
            <w:vAlign w:val="center"/>
          </w:tcPr>
          <w:p w:rsidR="008E1A99" w:rsidRPr="008E1A99" w:rsidRDefault="008E1A99" w:rsidP="008E1A99">
            <w:pPr>
              <w:autoSpaceDE w:val="0"/>
              <w:autoSpaceDN w:val="0"/>
              <w:adjustRightInd w:val="0"/>
              <w:jc w:val="center"/>
              <w:rPr>
                <w:rFonts w:cs="Times New Roman"/>
                <w:szCs w:val="24"/>
              </w:rPr>
            </w:pPr>
          </w:p>
        </w:tc>
        <w:tc>
          <w:tcPr>
            <w:tcW w:w="1701" w:type="dxa"/>
            <w:tcBorders>
              <w:bottom w:val="double" w:sz="4" w:space="0" w:color="auto"/>
            </w:tcBorders>
            <w:vAlign w:val="center"/>
          </w:tcPr>
          <w:p w:rsidR="008E1A99" w:rsidRPr="008E1A99" w:rsidRDefault="008E1A99" w:rsidP="008E1A99">
            <w:pPr>
              <w:autoSpaceDE w:val="0"/>
              <w:autoSpaceDN w:val="0"/>
              <w:adjustRightInd w:val="0"/>
              <w:jc w:val="center"/>
            </w:pPr>
            <w:proofErr w:type="spellStart"/>
            <w:r w:rsidRPr="008E1A99">
              <w:t>Номин</w:t>
            </w:r>
            <w:proofErr w:type="spellEnd"/>
            <w:r w:rsidRPr="008E1A99">
              <w:t>.</w:t>
            </w:r>
          </w:p>
        </w:tc>
        <w:tc>
          <w:tcPr>
            <w:tcW w:w="1701" w:type="dxa"/>
            <w:tcBorders>
              <w:bottom w:val="double" w:sz="4" w:space="0" w:color="auto"/>
            </w:tcBorders>
            <w:vAlign w:val="center"/>
          </w:tcPr>
          <w:p w:rsidR="008E1A99" w:rsidRPr="008E1A99" w:rsidRDefault="008E1A99" w:rsidP="008E1A99">
            <w:pPr>
              <w:autoSpaceDE w:val="0"/>
              <w:autoSpaceDN w:val="0"/>
              <w:adjustRightInd w:val="0"/>
              <w:jc w:val="center"/>
            </w:pPr>
            <w:r w:rsidRPr="008E1A99">
              <w:t>Пред</w:t>
            </w:r>
            <w:proofErr w:type="gramStart"/>
            <w:r w:rsidRPr="008E1A99">
              <w:t>.</w:t>
            </w:r>
            <w:proofErr w:type="gramEnd"/>
            <w:r w:rsidRPr="008E1A99">
              <w:t xml:space="preserve"> </w:t>
            </w:r>
            <w:proofErr w:type="spellStart"/>
            <w:proofErr w:type="gramStart"/>
            <w:r w:rsidRPr="008E1A99">
              <w:t>о</w:t>
            </w:r>
            <w:proofErr w:type="gramEnd"/>
            <w:r w:rsidRPr="008E1A99">
              <w:t>ткл</w:t>
            </w:r>
            <w:proofErr w:type="spellEnd"/>
            <w:r w:rsidRPr="008E1A99">
              <w:t>.</w:t>
            </w:r>
          </w:p>
        </w:tc>
        <w:tc>
          <w:tcPr>
            <w:tcW w:w="1701" w:type="dxa"/>
            <w:tcBorders>
              <w:bottom w:val="double" w:sz="4" w:space="0" w:color="auto"/>
            </w:tcBorders>
            <w:vAlign w:val="center"/>
          </w:tcPr>
          <w:p w:rsidR="008E1A99" w:rsidRPr="008E1A99" w:rsidRDefault="008E1A99" w:rsidP="00725B5D">
            <w:pPr>
              <w:autoSpaceDE w:val="0"/>
              <w:autoSpaceDN w:val="0"/>
              <w:adjustRightInd w:val="0"/>
              <w:jc w:val="center"/>
            </w:pPr>
            <w:proofErr w:type="spellStart"/>
            <w:r w:rsidRPr="008E1A99">
              <w:t>Номин</w:t>
            </w:r>
            <w:proofErr w:type="spellEnd"/>
            <w:r w:rsidRPr="008E1A99">
              <w:t>.</w:t>
            </w:r>
          </w:p>
        </w:tc>
        <w:tc>
          <w:tcPr>
            <w:tcW w:w="1666" w:type="dxa"/>
            <w:tcBorders>
              <w:bottom w:val="double" w:sz="4" w:space="0" w:color="auto"/>
            </w:tcBorders>
            <w:vAlign w:val="center"/>
          </w:tcPr>
          <w:p w:rsidR="008E1A99" w:rsidRPr="008E1A99" w:rsidRDefault="008E1A99" w:rsidP="00725B5D">
            <w:pPr>
              <w:autoSpaceDE w:val="0"/>
              <w:autoSpaceDN w:val="0"/>
              <w:adjustRightInd w:val="0"/>
              <w:jc w:val="center"/>
            </w:pPr>
            <w:r w:rsidRPr="008E1A99">
              <w:t>Пред</w:t>
            </w:r>
            <w:proofErr w:type="gramStart"/>
            <w:r w:rsidRPr="008E1A99">
              <w:t>.</w:t>
            </w:r>
            <w:proofErr w:type="gramEnd"/>
            <w:r w:rsidRPr="008E1A99">
              <w:t xml:space="preserve"> </w:t>
            </w:r>
            <w:proofErr w:type="spellStart"/>
            <w:proofErr w:type="gramStart"/>
            <w:r w:rsidRPr="008E1A99">
              <w:t>о</w:t>
            </w:r>
            <w:proofErr w:type="gramEnd"/>
            <w:r w:rsidRPr="008E1A99">
              <w:t>ткл</w:t>
            </w:r>
            <w:proofErr w:type="spellEnd"/>
            <w:r w:rsidRPr="008E1A99">
              <w:t>.</w:t>
            </w:r>
          </w:p>
        </w:tc>
      </w:tr>
      <w:tr w:rsidR="008E1A99" w:rsidTr="00781C0F">
        <w:tc>
          <w:tcPr>
            <w:tcW w:w="2801" w:type="dxa"/>
            <w:tcBorders>
              <w:top w:val="double" w:sz="4" w:space="0" w:color="auto"/>
            </w:tcBorders>
          </w:tcPr>
          <w:p w:rsidR="008E1A99" w:rsidRPr="00781C0F" w:rsidRDefault="008E1A99" w:rsidP="00781C0F">
            <w:pPr>
              <w:autoSpaceDE w:val="0"/>
              <w:autoSpaceDN w:val="0"/>
              <w:adjustRightInd w:val="0"/>
            </w:pPr>
            <w:r w:rsidRPr="00781C0F">
              <w:t>1-я порция</w:t>
            </w:r>
          </w:p>
          <w:p w:rsidR="008E1A99" w:rsidRPr="00781C0F" w:rsidRDefault="008E1A99" w:rsidP="00781C0F">
            <w:pPr>
              <w:autoSpaceDE w:val="0"/>
              <w:autoSpaceDN w:val="0"/>
              <w:adjustRightInd w:val="0"/>
            </w:pPr>
            <w:r w:rsidRPr="00781C0F">
              <w:t>Количество 0,9 %-</w:t>
            </w:r>
            <w:proofErr w:type="spellStart"/>
            <w:r w:rsidRPr="00781C0F">
              <w:t>ного</w:t>
            </w:r>
            <w:proofErr w:type="spellEnd"/>
            <w:r w:rsidRPr="00781C0F">
              <w:t xml:space="preserve"> раствора хлористого</w:t>
            </w:r>
          </w:p>
          <w:p w:rsidR="008E1A99" w:rsidRPr="00781C0F" w:rsidRDefault="008E1A99" w:rsidP="00781C0F">
            <w:pPr>
              <w:autoSpaceDE w:val="0"/>
              <w:autoSpaceDN w:val="0"/>
              <w:adjustRightInd w:val="0"/>
            </w:pPr>
            <w:r w:rsidRPr="00781C0F">
              <w:t>натрия, см</w:t>
            </w:r>
            <w:r w:rsidRPr="00781C0F">
              <w:rPr>
                <w:vertAlign w:val="superscript"/>
              </w:rPr>
              <w:t>3</w:t>
            </w:r>
          </w:p>
        </w:tc>
        <w:tc>
          <w:tcPr>
            <w:tcW w:w="1701" w:type="dxa"/>
            <w:tcBorders>
              <w:top w:val="double" w:sz="4" w:space="0" w:color="auto"/>
            </w:tcBorders>
            <w:vAlign w:val="center"/>
          </w:tcPr>
          <w:p w:rsidR="008E1A99" w:rsidRPr="008E1A99" w:rsidRDefault="00781C0F" w:rsidP="00781C0F">
            <w:pPr>
              <w:autoSpaceDE w:val="0"/>
              <w:autoSpaceDN w:val="0"/>
              <w:adjustRightInd w:val="0"/>
              <w:jc w:val="center"/>
              <w:rPr>
                <w:rFonts w:cs="Times New Roman"/>
                <w:b/>
                <w:szCs w:val="24"/>
              </w:rPr>
            </w:pPr>
            <w:r>
              <w:rPr>
                <w:rFonts w:cs="Times New Roman"/>
                <w:b/>
                <w:szCs w:val="24"/>
              </w:rPr>
              <w:t>50</w:t>
            </w:r>
          </w:p>
        </w:tc>
        <w:tc>
          <w:tcPr>
            <w:tcW w:w="1701" w:type="dxa"/>
            <w:tcBorders>
              <w:top w:val="double" w:sz="4" w:space="0" w:color="auto"/>
            </w:tcBorders>
            <w:vAlign w:val="center"/>
          </w:tcPr>
          <w:p w:rsidR="008E1A99" w:rsidRPr="00781C0F" w:rsidRDefault="00781C0F" w:rsidP="00781C0F">
            <w:pPr>
              <w:autoSpaceDE w:val="0"/>
              <w:autoSpaceDN w:val="0"/>
              <w:adjustRightInd w:val="0"/>
              <w:jc w:val="center"/>
              <w:rPr>
                <w:rFonts w:cs="Times New Roman"/>
              </w:rPr>
            </w:pPr>
            <w:r w:rsidRPr="00781C0F">
              <w:rPr>
                <w:rFonts w:cs="Times New Roman"/>
              </w:rPr>
              <w:t>±1</w:t>
            </w:r>
          </w:p>
        </w:tc>
        <w:tc>
          <w:tcPr>
            <w:tcW w:w="1701" w:type="dxa"/>
            <w:tcBorders>
              <w:top w:val="double" w:sz="4" w:space="0" w:color="auto"/>
            </w:tcBorders>
            <w:vAlign w:val="center"/>
          </w:tcPr>
          <w:p w:rsidR="008E1A99" w:rsidRPr="00781C0F" w:rsidRDefault="00781C0F" w:rsidP="00781C0F">
            <w:pPr>
              <w:autoSpaceDE w:val="0"/>
              <w:autoSpaceDN w:val="0"/>
              <w:adjustRightInd w:val="0"/>
              <w:jc w:val="center"/>
              <w:rPr>
                <w:rFonts w:cs="Times New Roman"/>
              </w:rPr>
            </w:pPr>
            <w:r>
              <w:rPr>
                <w:rFonts w:cs="Times New Roman"/>
              </w:rPr>
              <w:t>100</w:t>
            </w:r>
          </w:p>
        </w:tc>
        <w:tc>
          <w:tcPr>
            <w:tcW w:w="1666" w:type="dxa"/>
            <w:tcBorders>
              <w:top w:val="double" w:sz="4" w:space="0" w:color="auto"/>
            </w:tcBorders>
            <w:vAlign w:val="center"/>
          </w:tcPr>
          <w:p w:rsidR="008E1A99" w:rsidRPr="00781C0F" w:rsidRDefault="00781C0F" w:rsidP="00781C0F">
            <w:pPr>
              <w:autoSpaceDE w:val="0"/>
              <w:autoSpaceDN w:val="0"/>
              <w:adjustRightInd w:val="0"/>
              <w:jc w:val="center"/>
              <w:rPr>
                <w:rFonts w:cs="Times New Roman"/>
              </w:rPr>
            </w:pPr>
            <w:r w:rsidRPr="00781C0F">
              <w:rPr>
                <w:rFonts w:cs="Times New Roman"/>
              </w:rPr>
              <w:t>±</w:t>
            </w:r>
            <w:r>
              <w:rPr>
                <w:rFonts w:cs="Times New Roman"/>
              </w:rPr>
              <w:t>1</w:t>
            </w:r>
          </w:p>
        </w:tc>
      </w:tr>
      <w:tr w:rsidR="008E1A99" w:rsidTr="00781C0F">
        <w:tc>
          <w:tcPr>
            <w:tcW w:w="2801" w:type="dxa"/>
          </w:tcPr>
          <w:p w:rsidR="008E1A99" w:rsidRPr="00781C0F" w:rsidRDefault="008E1A99" w:rsidP="00781C0F">
            <w:pPr>
              <w:autoSpaceDE w:val="0"/>
              <w:autoSpaceDN w:val="0"/>
              <w:adjustRightInd w:val="0"/>
            </w:pPr>
            <w:r w:rsidRPr="00781C0F">
              <w:t xml:space="preserve">Пауза, </w:t>
            </w:r>
            <w:proofErr w:type="gramStart"/>
            <w:r w:rsidRPr="00781C0F">
              <w:t>с</w:t>
            </w:r>
            <w:proofErr w:type="gramEnd"/>
          </w:p>
        </w:tc>
        <w:tc>
          <w:tcPr>
            <w:tcW w:w="1701" w:type="dxa"/>
            <w:vAlign w:val="center"/>
          </w:tcPr>
          <w:p w:rsidR="008E1A99" w:rsidRPr="008E1A99" w:rsidRDefault="00781C0F" w:rsidP="00781C0F">
            <w:pPr>
              <w:autoSpaceDE w:val="0"/>
              <w:autoSpaceDN w:val="0"/>
              <w:adjustRightInd w:val="0"/>
              <w:jc w:val="center"/>
              <w:rPr>
                <w:rFonts w:cs="Times New Roman"/>
                <w:b/>
                <w:szCs w:val="24"/>
              </w:rPr>
            </w:pPr>
            <w:r>
              <w:rPr>
                <w:rFonts w:cs="Times New Roman"/>
                <w:b/>
                <w:szCs w:val="24"/>
              </w:rPr>
              <w:t>600</w:t>
            </w:r>
          </w:p>
        </w:tc>
        <w:tc>
          <w:tcPr>
            <w:tcW w:w="1701" w:type="dxa"/>
            <w:vAlign w:val="center"/>
          </w:tcPr>
          <w:p w:rsidR="008E1A99" w:rsidRPr="00781C0F" w:rsidRDefault="00781C0F" w:rsidP="00781C0F">
            <w:pPr>
              <w:autoSpaceDE w:val="0"/>
              <w:autoSpaceDN w:val="0"/>
              <w:adjustRightInd w:val="0"/>
              <w:jc w:val="center"/>
              <w:rPr>
                <w:rFonts w:cs="Times New Roman"/>
              </w:rPr>
            </w:pPr>
            <w:r w:rsidRPr="00781C0F">
              <w:rPr>
                <w:rFonts w:cs="Times New Roman"/>
              </w:rPr>
              <w:t>±</w:t>
            </w:r>
            <w:r>
              <w:rPr>
                <w:rFonts w:cs="Times New Roman"/>
              </w:rPr>
              <w:t>10</w:t>
            </w:r>
          </w:p>
        </w:tc>
        <w:tc>
          <w:tcPr>
            <w:tcW w:w="1701" w:type="dxa"/>
            <w:vAlign w:val="center"/>
          </w:tcPr>
          <w:p w:rsidR="008E1A99" w:rsidRPr="00781C0F" w:rsidRDefault="00781C0F" w:rsidP="00781C0F">
            <w:pPr>
              <w:autoSpaceDE w:val="0"/>
              <w:autoSpaceDN w:val="0"/>
              <w:adjustRightInd w:val="0"/>
              <w:jc w:val="center"/>
              <w:rPr>
                <w:rFonts w:cs="Times New Roman"/>
              </w:rPr>
            </w:pPr>
            <w:r>
              <w:rPr>
                <w:rFonts w:cs="Times New Roman"/>
              </w:rPr>
              <w:t>600</w:t>
            </w:r>
          </w:p>
        </w:tc>
        <w:tc>
          <w:tcPr>
            <w:tcW w:w="1666" w:type="dxa"/>
            <w:vAlign w:val="center"/>
          </w:tcPr>
          <w:p w:rsidR="008E1A99" w:rsidRPr="00781C0F" w:rsidRDefault="00781C0F" w:rsidP="00781C0F">
            <w:pPr>
              <w:autoSpaceDE w:val="0"/>
              <w:autoSpaceDN w:val="0"/>
              <w:adjustRightInd w:val="0"/>
              <w:jc w:val="center"/>
              <w:rPr>
                <w:rFonts w:cs="Times New Roman"/>
              </w:rPr>
            </w:pPr>
            <w:r w:rsidRPr="00781C0F">
              <w:rPr>
                <w:rFonts w:cs="Times New Roman"/>
              </w:rPr>
              <w:t>±</w:t>
            </w:r>
            <w:r>
              <w:rPr>
                <w:rFonts w:cs="Times New Roman"/>
              </w:rPr>
              <w:t>10</w:t>
            </w:r>
          </w:p>
        </w:tc>
      </w:tr>
      <w:tr w:rsidR="008E1A99" w:rsidTr="00781C0F">
        <w:tc>
          <w:tcPr>
            <w:tcW w:w="2801" w:type="dxa"/>
          </w:tcPr>
          <w:p w:rsidR="008E1A99" w:rsidRPr="00781C0F" w:rsidRDefault="008E1A99" w:rsidP="00781C0F">
            <w:pPr>
              <w:autoSpaceDE w:val="0"/>
              <w:autoSpaceDN w:val="0"/>
              <w:adjustRightInd w:val="0"/>
            </w:pPr>
            <w:r w:rsidRPr="00781C0F">
              <w:t>2-я порция</w:t>
            </w:r>
          </w:p>
          <w:p w:rsidR="008E1A99" w:rsidRPr="00781C0F" w:rsidRDefault="008E1A99" w:rsidP="00781C0F">
            <w:pPr>
              <w:autoSpaceDE w:val="0"/>
              <w:autoSpaceDN w:val="0"/>
              <w:adjustRightInd w:val="0"/>
            </w:pPr>
            <w:r w:rsidRPr="00781C0F">
              <w:t>Количество 0,9 %-</w:t>
            </w:r>
            <w:proofErr w:type="spellStart"/>
            <w:r w:rsidRPr="00781C0F">
              <w:t>ного</w:t>
            </w:r>
            <w:proofErr w:type="spellEnd"/>
            <w:r w:rsidRPr="00781C0F">
              <w:t xml:space="preserve"> раствора хлористого</w:t>
            </w:r>
          </w:p>
          <w:p w:rsidR="008E1A99" w:rsidRPr="00781C0F" w:rsidRDefault="008E1A99" w:rsidP="00781C0F">
            <w:pPr>
              <w:autoSpaceDE w:val="0"/>
              <w:autoSpaceDN w:val="0"/>
              <w:adjustRightInd w:val="0"/>
            </w:pPr>
            <w:r w:rsidRPr="00781C0F">
              <w:t>натрия, см</w:t>
            </w:r>
            <w:r w:rsidRPr="00781C0F">
              <w:rPr>
                <w:vertAlign w:val="superscript"/>
              </w:rPr>
              <w:t>3</w:t>
            </w:r>
          </w:p>
        </w:tc>
        <w:tc>
          <w:tcPr>
            <w:tcW w:w="1701" w:type="dxa"/>
            <w:vAlign w:val="center"/>
          </w:tcPr>
          <w:p w:rsidR="008E1A99" w:rsidRPr="008E1A99" w:rsidRDefault="00781C0F" w:rsidP="00781C0F">
            <w:pPr>
              <w:autoSpaceDE w:val="0"/>
              <w:autoSpaceDN w:val="0"/>
              <w:adjustRightInd w:val="0"/>
              <w:jc w:val="center"/>
              <w:rPr>
                <w:rFonts w:cs="Times New Roman"/>
                <w:b/>
                <w:szCs w:val="24"/>
              </w:rPr>
            </w:pPr>
            <w:r>
              <w:rPr>
                <w:rFonts w:cs="Times New Roman"/>
                <w:b/>
                <w:szCs w:val="24"/>
              </w:rPr>
              <w:t>50</w:t>
            </w:r>
          </w:p>
        </w:tc>
        <w:tc>
          <w:tcPr>
            <w:tcW w:w="1701" w:type="dxa"/>
            <w:vAlign w:val="center"/>
          </w:tcPr>
          <w:p w:rsidR="008E1A99" w:rsidRPr="00781C0F" w:rsidRDefault="00781C0F" w:rsidP="00781C0F">
            <w:pPr>
              <w:autoSpaceDE w:val="0"/>
              <w:autoSpaceDN w:val="0"/>
              <w:adjustRightInd w:val="0"/>
              <w:jc w:val="center"/>
              <w:rPr>
                <w:rFonts w:cs="Times New Roman"/>
              </w:rPr>
            </w:pPr>
            <w:r w:rsidRPr="00781C0F">
              <w:rPr>
                <w:rFonts w:cs="Times New Roman"/>
              </w:rPr>
              <w:t>±</w:t>
            </w:r>
            <w:r>
              <w:rPr>
                <w:rFonts w:cs="Times New Roman"/>
              </w:rPr>
              <w:t>1</w:t>
            </w:r>
          </w:p>
        </w:tc>
        <w:tc>
          <w:tcPr>
            <w:tcW w:w="1701" w:type="dxa"/>
            <w:vAlign w:val="center"/>
          </w:tcPr>
          <w:p w:rsidR="008E1A99" w:rsidRPr="00781C0F" w:rsidRDefault="00781C0F" w:rsidP="00781C0F">
            <w:pPr>
              <w:autoSpaceDE w:val="0"/>
              <w:autoSpaceDN w:val="0"/>
              <w:adjustRightInd w:val="0"/>
              <w:jc w:val="center"/>
              <w:rPr>
                <w:rFonts w:cs="Times New Roman"/>
              </w:rPr>
            </w:pPr>
            <w:r>
              <w:rPr>
                <w:rFonts w:cs="Times New Roman"/>
              </w:rPr>
              <w:t>100</w:t>
            </w:r>
          </w:p>
        </w:tc>
        <w:tc>
          <w:tcPr>
            <w:tcW w:w="1666" w:type="dxa"/>
            <w:vAlign w:val="center"/>
          </w:tcPr>
          <w:p w:rsidR="008E1A99" w:rsidRPr="00781C0F" w:rsidRDefault="00781C0F" w:rsidP="00781C0F">
            <w:pPr>
              <w:autoSpaceDE w:val="0"/>
              <w:autoSpaceDN w:val="0"/>
              <w:adjustRightInd w:val="0"/>
              <w:jc w:val="center"/>
              <w:rPr>
                <w:rFonts w:cs="Times New Roman"/>
              </w:rPr>
            </w:pPr>
            <w:r w:rsidRPr="00781C0F">
              <w:rPr>
                <w:rFonts w:cs="Times New Roman"/>
              </w:rPr>
              <w:t>±</w:t>
            </w:r>
            <w:r>
              <w:rPr>
                <w:rFonts w:cs="Times New Roman"/>
              </w:rPr>
              <w:t>1</w:t>
            </w:r>
          </w:p>
        </w:tc>
      </w:tr>
      <w:tr w:rsidR="008E1A99" w:rsidTr="00781C0F">
        <w:tc>
          <w:tcPr>
            <w:tcW w:w="2801" w:type="dxa"/>
          </w:tcPr>
          <w:p w:rsidR="008E1A99" w:rsidRPr="00781C0F" w:rsidRDefault="008E1A99" w:rsidP="00781C0F">
            <w:pPr>
              <w:autoSpaceDE w:val="0"/>
              <w:autoSpaceDN w:val="0"/>
              <w:adjustRightInd w:val="0"/>
            </w:pPr>
            <w:r w:rsidRPr="00781C0F">
              <w:t xml:space="preserve">Пауза, </w:t>
            </w:r>
            <w:proofErr w:type="gramStart"/>
            <w:r w:rsidRPr="00781C0F">
              <w:t>с</w:t>
            </w:r>
            <w:proofErr w:type="gramEnd"/>
          </w:p>
        </w:tc>
        <w:tc>
          <w:tcPr>
            <w:tcW w:w="1701" w:type="dxa"/>
            <w:vAlign w:val="center"/>
          </w:tcPr>
          <w:p w:rsidR="008E1A99" w:rsidRPr="008E1A99" w:rsidRDefault="00781C0F" w:rsidP="00781C0F">
            <w:pPr>
              <w:autoSpaceDE w:val="0"/>
              <w:autoSpaceDN w:val="0"/>
              <w:adjustRightInd w:val="0"/>
              <w:jc w:val="center"/>
              <w:rPr>
                <w:rFonts w:cs="Times New Roman"/>
                <w:b/>
                <w:szCs w:val="24"/>
              </w:rPr>
            </w:pPr>
            <w:r>
              <w:rPr>
                <w:rFonts w:cs="Times New Roman"/>
                <w:b/>
                <w:szCs w:val="24"/>
              </w:rPr>
              <w:t>600</w:t>
            </w:r>
          </w:p>
        </w:tc>
        <w:tc>
          <w:tcPr>
            <w:tcW w:w="1701" w:type="dxa"/>
            <w:vAlign w:val="center"/>
          </w:tcPr>
          <w:p w:rsidR="008E1A99" w:rsidRPr="00781C0F" w:rsidRDefault="00781C0F" w:rsidP="00781C0F">
            <w:pPr>
              <w:autoSpaceDE w:val="0"/>
              <w:autoSpaceDN w:val="0"/>
              <w:adjustRightInd w:val="0"/>
              <w:jc w:val="center"/>
              <w:rPr>
                <w:rFonts w:cs="Times New Roman"/>
              </w:rPr>
            </w:pPr>
            <w:r w:rsidRPr="00781C0F">
              <w:rPr>
                <w:rFonts w:cs="Times New Roman"/>
              </w:rPr>
              <w:t>±</w:t>
            </w:r>
            <w:r>
              <w:rPr>
                <w:rFonts w:cs="Times New Roman"/>
              </w:rPr>
              <w:t>10</w:t>
            </w:r>
          </w:p>
        </w:tc>
        <w:tc>
          <w:tcPr>
            <w:tcW w:w="1701" w:type="dxa"/>
            <w:vAlign w:val="center"/>
          </w:tcPr>
          <w:p w:rsidR="008E1A99" w:rsidRPr="00781C0F" w:rsidRDefault="00781C0F" w:rsidP="00781C0F">
            <w:pPr>
              <w:autoSpaceDE w:val="0"/>
              <w:autoSpaceDN w:val="0"/>
              <w:adjustRightInd w:val="0"/>
              <w:jc w:val="center"/>
              <w:rPr>
                <w:rFonts w:cs="Times New Roman"/>
              </w:rPr>
            </w:pPr>
            <w:r>
              <w:rPr>
                <w:rFonts w:cs="Times New Roman"/>
              </w:rPr>
              <w:t>600</w:t>
            </w:r>
          </w:p>
        </w:tc>
        <w:tc>
          <w:tcPr>
            <w:tcW w:w="1666" w:type="dxa"/>
            <w:vAlign w:val="center"/>
          </w:tcPr>
          <w:p w:rsidR="008E1A99" w:rsidRPr="00781C0F" w:rsidRDefault="00781C0F" w:rsidP="00781C0F">
            <w:pPr>
              <w:autoSpaceDE w:val="0"/>
              <w:autoSpaceDN w:val="0"/>
              <w:adjustRightInd w:val="0"/>
              <w:jc w:val="center"/>
              <w:rPr>
                <w:rFonts w:cs="Times New Roman"/>
              </w:rPr>
            </w:pPr>
            <w:r w:rsidRPr="00781C0F">
              <w:rPr>
                <w:rFonts w:cs="Times New Roman"/>
              </w:rPr>
              <w:t>±</w:t>
            </w:r>
            <w:r>
              <w:rPr>
                <w:rFonts w:cs="Times New Roman"/>
              </w:rPr>
              <w:t>10</w:t>
            </w:r>
          </w:p>
        </w:tc>
      </w:tr>
    </w:tbl>
    <w:p w:rsidR="00781C0F" w:rsidRDefault="00781C0F" w:rsidP="00A33A4E">
      <w:pPr>
        <w:autoSpaceDE w:val="0"/>
        <w:autoSpaceDN w:val="0"/>
        <w:adjustRightInd w:val="0"/>
        <w:spacing w:line="240" w:lineRule="auto"/>
        <w:ind w:firstLine="567"/>
        <w:jc w:val="both"/>
      </w:pPr>
      <w:r w:rsidRPr="00781C0F">
        <w:lastRenderedPageBreak/>
        <w:t>В момент, когда очередная порция раствора впиталась подгузником (в отверстии пластины исчезло</w:t>
      </w:r>
      <w:r>
        <w:t xml:space="preserve"> </w:t>
      </w:r>
      <w:r w:rsidRPr="00781C0F">
        <w:t>«зеркало» раствора), включают секундомер. Этот момент считают нач</w:t>
      </w:r>
      <w:r>
        <w:t xml:space="preserve">алом паузы. Размер и количество </w:t>
      </w:r>
      <w:r w:rsidRPr="00781C0F">
        <w:t xml:space="preserve">пауз </w:t>
      </w:r>
      <w:proofErr w:type="gramStart"/>
      <w:r w:rsidRPr="00781C0F">
        <w:t>указаны</w:t>
      </w:r>
      <w:proofErr w:type="gramEnd"/>
      <w:r w:rsidRPr="00781C0F">
        <w:t xml:space="preserve"> в таблице 3. После окончания паузы секун</w:t>
      </w:r>
      <w:r>
        <w:t>домер выключают и подают вторую порцию раствора.</w:t>
      </w:r>
    </w:p>
    <w:p w:rsidR="00781C0F" w:rsidRDefault="00781C0F" w:rsidP="00A33A4E">
      <w:pPr>
        <w:autoSpaceDE w:val="0"/>
        <w:autoSpaceDN w:val="0"/>
        <w:adjustRightInd w:val="0"/>
        <w:spacing w:line="240" w:lineRule="auto"/>
        <w:ind w:firstLine="567"/>
        <w:jc w:val="both"/>
      </w:pPr>
      <w:r w:rsidRPr="00781C0F">
        <w:t xml:space="preserve">После окончания второй паузы с подгузника снимают устройство </w:t>
      </w:r>
      <w:r>
        <w:t xml:space="preserve">с грузами. Далее на подгузник в </w:t>
      </w:r>
      <w:r w:rsidRPr="00781C0F">
        <w:t>точке подачи раствора кладут стопу фильтров и прикладывают грузы су</w:t>
      </w:r>
      <w:r>
        <w:t>ммарной массой (10000 ± 100) г.</w:t>
      </w:r>
    </w:p>
    <w:p w:rsidR="003241AE" w:rsidRDefault="00781C0F" w:rsidP="00A33A4E">
      <w:pPr>
        <w:autoSpaceDE w:val="0"/>
        <w:autoSpaceDN w:val="0"/>
        <w:adjustRightInd w:val="0"/>
        <w:spacing w:line="240" w:lineRule="auto"/>
        <w:ind w:firstLine="567"/>
        <w:jc w:val="both"/>
      </w:pPr>
      <w:r w:rsidRPr="00781C0F">
        <w:t xml:space="preserve">Подгузник с фильтрами выдерживают под грузом в течение (60 </w:t>
      </w:r>
      <w:r w:rsidR="007E3329">
        <w:rPr>
          <w:rFonts w:cs="Times New Roman"/>
        </w:rPr>
        <w:t>±</w:t>
      </w:r>
      <w:r w:rsidRPr="00781C0F">
        <w:t xml:space="preserve"> 2) </w:t>
      </w:r>
      <w:proofErr w:type="gramStart"/>
      <w:r w:rsidRPr="00781C0F">
        <w:t>с</w:t>
      </w:r>
      <w:proofErr w:type="gramEnd"/>
      <w:r w:rsidRPr="00781C0F">
        <w:t>. Стопу из фильтров снима</w:t>
      </w:r>
      <w:r>
        <w:t xml:space="preserve">ют с подгузника, </w:t>
      </w:r>
      <w:r w:rsidRPr="00781C0F">
        <w:t>взвешивают с погрешностью не более ±0,01 г и определяют массу</w:t>
      </w:r>
      <w:r>
        <w:t xml:space="preserve"> стопы фильтров после испытания </w:t>
      </w:r>
      <w:r w:rsidRPr="00A33A4E">
        <w:rPr>
          <w:i/>
        </w:rPr>
        <w:t>W</w:t>
      </w:r>
      <w:r w:rsidRPr="00A33A4E">
        <w:rPr>
          <w:vertAlign w:val="subscript"/>
        </w:rPr>
        <w:t>2</w:t>
      </w:r>
      <w:r w:rsidRPr="00781C0F">
        <w:t xml:space="preserve"> (г).</w:t>
      </w:r>
    </w:p>
    <w:p w:rsidR="00A33A4E" w:rsidRDefault="00A33A4E" w:rsidP="00A33A4E">
      <w:pPr>
        <w:autoSpaceDE w:val="0"/>
        <w:autoSpaceDN w:val="0"/>
        <w:adjustRightInd w:val="0"/>
        <w:spacing w:line="240" w:lineRule="auto"/>
        <w:ind w:firstLine="567"/>
        <w:jc w:val="both"/>
        <w:rPr>
          <w:b/>
        </w:rPr>
      </w:pPr>
      <w:r w:rsidRPr="00A33A4E">
        <w:rPr>
          <w:b/>
        </w:rPr>
        <w:t>7.5.5 Обработка результатов</w:t>
      </w:r>
    </w:p>
    <w:p w:rsidR="00A33A4E" w:rsidRPr="003A3BD0" w:rsidRDefault="00A33A4E" w:rsidP="00A33A4E">
      <w:pPr>
        <w:autoSpaceDE w:val="0"/>
        <w:autoSpaceDN w:val="0"/>
        <w:adjustRightInd w:val="0"/>
        <w:spacing w:line="240" w:lineRule="auto"/>
        <w:ind w:firstLine="567"/>
        <w:jc w:val="both"/>
        <w:rPr>
          <w:lang w:val="kk-KZ"/>
        </w:rPr>
      </w:pPr>
      <w:r w:rsidRPr="00A33A4E">
        <w:t xml:space="preserve">Обратную сорбцию подгузника ОС, </w:t>
      </w:r>
      <w:proofErr w:type="gramStart"/>
      <w:r w:rsidRPr="00A33A4E">
        <w:t>г</w:t>
      </w:r>
      <w:proofErr w:type="gramEnd"/>
      <w:r w:rsidRPr="00A33A4E">
        <w:t>, вычисляют по формуле</w:t>
      </w:r>
      <w:r w:rsidR="003A3BD0">
        <w:rPr>
          <w:lang w:val="kk-KZ"/>
        </w:rPr>
        <w:t xml:space="preserve"> (5):</w:t>
      </w:r>
    </w:p>
    <w:p w:rsidR="00A33A4E" w:rsidRDefault="00A33A4E" w:rsidP="00A33A4E">
      <w:pPr>
        <w:autoSpaceDE w:val="0"/>
        <w:autoSpaceDN w:val="0"/>
        <w:adjustRightInd w:val="0"/>
        <w:spacing w:line="240" w:lineRule="auto"/>
        <w:ind w:firstLine="567"/>
        <w:jc w:val="both"/>
      </w:pPr>
    </w:p>
    <w:p w:rsidR="00A33A4E" w:rsidRDefault="00A33A4E" w:rsidP="00A33A4E">
      <w:pPr>
        <w:autoSpaceDE w:val="0"/>
        <w:autoSpaceDN w:val="0"/>
        <w:adjustRightInd w:val="0"/>
        <w:spacing w:line="240" w:lineRule="auto"/>
        <w:ind w:firstLine="567"/>
        <w:jc w:val="right"/>
      </w:pPr>
      <w:r>
        <w:t xml:space="preserve">                                   ОС=</w:t>
      </w:r>
      <w:r w:rsidRPr="00A33A4E">
        <w:rPr>
          <w:i/>
          <w:lang w:val="en-US"/>
        </w:rPr>
        <w:t>W</w:t>
      </w:r>
      <w:r w:rsidRPr="007E3329">
        <w:rPr>
          <w:vertAlign w:val="subscript"/>
        </w:rPr>
        <w:t>2</w:t>
      </w:r>
      <w:r w:rsidRPr="007E3329">
        <w:t>-</w:t>
      </w:r>
      <w:r w:rsidRPr="00A33A4E">
        <w:rPr>
          <w:i/>
          <w:lang w:val="en-US"/>
        </w:rPr>
        <w:t>W</w:t>
      </w:r>
      <w:r w:rsidRPr="007E3329">
        <w:rPr>
          <w:vertAlign w:val="subscript"/>
        </w:rPr>
        <w:t>1</w:t>
      </w:r>
      <w:r>
        <w:t>,                                                                              (5)</w:t>
      </w:r>
    </w:p>
    <w:p w:rsidR="00A33A4E" w:rsidRDefault="00A33A4E" w:rsidP="00A33A4E">
      <w:pPr>
        <w:autoSpaceDE w:val="0"/>
        <w:autoSpaceDN w:val="0"/>
        <w:adjustRightInd w:val="0"/>
        <w:spacing w:line="240" w:lineRule="auto"/>
        <w:ind w:firstLine="567"/>
      </w:pPr>
    </w:p>
    <w:p w:rsidR="00A33A4E" w:rsidRDefault="00A33A4E" w:rsidP="00A33A4E">
      <w:pPr>
        <w:autoSpaceDE w:val="0"/>
        <w:autoSpaceDN w:val="0"/>
        <w:adjustRightInd w:val="0"/>
        <w:spacing w:line="240" w:lineRule="auto"/>
        <w:ind w:firstLine="567"/>
      </w:pPr>
      <w:r>
        <w:t xml:space="preserve">где </w:t>
      </w:r>
      <w:r w:rsidRPr="00A33A4E">
        <w:rPr>
          <w:i/>
          <w:lang w:val="en-US"/>
        </w:rPr>
        <w:t>W</w:t>
      </w:r>
      <w:r w:rsidRPr="00A33A4E">
        <w:rPr>
          <w:vertAlign w:val="subscript"/>
        </w:rPr>
        <w:t>2</w:t>
      </w:r>
      <w:r>
        <w:t xml:space="preserve"> </w:t>
      </w:r>
      <w:r w:rsidR="007E3329">
        <w:t>–</w:t>
      </w:r>
      <w:r>
        <w:t xml:space="preserve"> </w:t>
      </w:r>
      <w:r w:rsidRPr="00A33A4E">
        <w:t xml:space="preserve">масса стопы фильтров после испытания, </w:t>
      </w:r>
      <w:proofErr w:type="gramStart"/>
      <w:r w:rsidRPr="00A33A4E">
        <w:t>г</w:t>
      </w:r>
      <w:proofErr w:type="gramEnd"/>
      <w:r w:rsidRPr="00A33A4E">
        <w:t>;</w:t>
      </w:r>
    </w:p>
    <w:p w:rsidR="00A33A4E" w:rsidRDefault="00A33A4E" w:rsidP="00A33A4E">
      <w:pPr>
        <w:autoSpaceDE w:val="0"/>
        <w:autoSpaceDN w:val="0"/>
        <w:adjustRightInd w:val="0"/>
        <w:spacing w:line="240" w:lineRule="auto"/>
        <w:ind w:firstLine="567"/>
      </w:pPr>
      <w:r>
        <w:t xml:space="preserve">      </w:t>
      </w:r>
      <w:proofErr w:type="gramStart"/>
      <w:r w:rsidRPr="00A33A4E">
        <w:rPr>
          <w:i/>
          <w:lang w:val="en-US"/>
        </w:rPr>
        <w:t>W</w:t>
      </w:r>
      <w:r w:rsidRPr="00A33A4E">
        <w:rPr>
          <w:vertAlign w:val="subscript"/>
        </w:rPr>
        <w:t>1</w:t>
      </w:r>
      <w:r>
        <w:rPr>
          <w:vertAlign w:val="subscript"/>
        </w:rPr>
        <w:t xml:space="preserve"> </w:t>
      </w:r>
      <w:r w:rsidR="007E3329">
        <w:t>–</w:t>
      </w:r>
      <w:r>
        <w:t xml:space="preserve"> </w:t>
      </w:r>
      <w:r w:rsidRPr="00A33A4E">
        <w:t>масса стопы фильтров до испытания, г.</w:t>
      </w:r>
      <w:proofErr w:type="gramEnd"/>
    </w:p>
    <w:p w:rsidR="00A33A4E" w:rsidRDefault="00A33A4E" w:rsidP="00A33A4E">
      <w:pPr>
        <w:autoSpaceDE w:val="0"/>
        <w:autoSpaceDN w:val="0"/>
        <w:adjustRightInd w:val="0"/>
        <w:spacing w:line="240" w:lineRule="auto"/>
        <w:ind w:firstLine="567"/>
        <w:jc w:val="both"/>
      </w:pPr>
      <w:r w:rsidRPr="00A33A4E">
        <w:t>За результат испытания принимают среднеарифметическое значение шести полученных определений</w:t>
      </w:r>
      <w:r>
        <w:t xml:space="preserve"> </w:t>
      </w:r>
      <w:r w:rsidRPr="00A33A4E">
        <w:t>показателя.</w:t>
      </w:r>
    </w:p>
    <w:p w:rsidR="00A33A4E" w:rsidRDefault="00A33A4E" w:rsidP="00A33A4E">
      <w:pPr>
        <w:autoSpaceDE w:val="0"/>
        <w:autoSpaceDN w:val="0"/>
        <w:adjustRightInd w:val="0"/>
        <w:spacing w:line="240" w:lineRule="auto"/>
        <w:ind w:firstLine="567"/>
        <w:jc w:val="both"/>
      </w:pPr>
      <w:r w:rsidRPr="00A33A4E">
        <w:t xml:space="preserve">Результат округляют до первого десятичного знака при обратной </w:t>
      </w:r>
      <w:r>
        <w:t xml:space="preserve">сорбции менее 5,0 г и до целого </w:t>
      </w:r>
      <w:r w:rsidRPr="00A33A4E">
        <w:t>числа — при обратной сорбции более 5,0 г.</w:t>
      </w:r>
    </w:p>
    <w:p w:rsidR="00A33A4E" w:rsidRDefault="00A33A4E" w:rsidP="00A33A4E">
      <w:pPr>
        <w:autoSpaceDE w:val="0"/>
        <w:autoSpaceDN w:val="0"/>
        <w:adjustRightInd w:val="0"/>
        <w:spacing w:line="240" w:lineRule="auto"/>
        <w:ind w:firstLine="567"/>
        <w:jc w:val="both"/>
      </w:pPr>
      <w:r w:rsidRPr="00A33A4E">
        <w:t xml:space="preserve">Относительная погрешность определения не превышает </w:t>
      </w:r>
      <w:r w:rsidR="00E259C3">
        <w:rPr>
          <w:rFonts w:cs="Times New Roman"/>
        </w:rPr>
        <w:t>±</w:t>
      </w:r>
      <w:r w:rsidRPr="00A33A4E">
        <w:t>15 % при доверительной вероятности 0,95.</w:t>
      </w:r>
    </w:p>
    <w:p w:rsidR="00A33A4E" w:rsidRDefault="00A33A4E" w:rsidP="00A33A4E">
      <w:pPr>
        <w:autoSpaceDE w:val="0"/>
        <w:autoSpaceDN w:val="0"/>
        <w:adjustRightInd w:val="0"/>
        <w:spacing w:line="240" w:lineRule="auto"/>
        <w:ind w:firstLine="567"/>
        <w:jc w:val="both"/>
        <w:rPr>
          <w:b/>
        </w:rPr>
      </w:pPr>
      <w:r w:rsidRPr="00A33A4E">
        <w:rPr>
          <w:b/>
        </w:rPr>
        <w:t>7.6 Метод определения скорости впитывания подгузников</w:t>
      </w:r>
    </w:p>
    <w:p w:rsidR="00A33A4E" w:rsidRDefault="00A33A4E" w:rsidP="00E47112">
      <w:pPr>
        <w:autoSpaceDE w:val="0"/>
        <w:autoSpaceDN w:val="0"/>
        <w:adjustRightInd w:val="0"/>
        <w:spacing w:line="240" w:lineRule="auto"/>
        <w:ind w:firstLine="567"/>
        <w:jc w:val="both"/>
      </w:pPr>
      <w:r w:rsidRPr="00A33A4E">
        <w:t>Метод основан на определении количества 0,9 %-</w:t>
      </w:r>
      <w:proofErr w:type="spellStart"/>
      <w:r w:rsidRPr="00A33A4E">
        <w:t>ного</w:t>
      </w:r>
      <w:proofErr w:type="spellEnd"/>
      <w:r w:rsidRPr="00A33A4E">
        <w:t xml:space="preserve"> раствора хлори</w:t>
      </w:r>
      <w:r>
        <w:t xml:space="preserve">стого натрия, которое подгузник </w:t>
      </w:r>
      <w:r w:rsidRPr="00A33A4E">
        <w:t>полностью впитает в единицу времени.</w:t>
      </w:r>
    </w:p>
    <w:p w:rsidR="00E47112" w:rsidRDefault="00E47112" w:rsidP="00E47112">
      <w:pPr>
        <w:autoSpaceDE w:val="0"/>
        <w:autoSpaceDN w:val="0"/>
        <w:adjustRightInd w:val="0"/>
        <w:spacing w:line="240" w:lineRule="auto"/>
        <w:ind w:firstLine="567"/>
        <w:jc w:val="both"/>
        <w:rPr>
          <w:b/>
        </w:rPr>
      </w:pPr>
      <w:r w:rsidRPr="00E47112">
        <w:rPr>
          <w:b/>
        </w:rPr>
        <w:t>7.6.1 Применяемые аппаратура, посуда и материалы</w:t>
      </w:r>
    </w:p>
    <w:p w:rsidR="00E47112" w:rsidRPr="00E47112" w:rsidRDefault="00E47112" w:rsidP="00E47112">
      <w:pPr>
        <w:autoSpaceDE w:val="0"/>
        <w:autoSpaceDN w:val="0"/>
        <w:adjustRightInd w:val="0"/>
        <w:spacing w:line="240" w:lineRule="auto"/>
        <w:ind w:firstLine="567"/>
        <w:jc w:val="both"/>
      </w:pPr>
      <w:r w:rsidRPr="00E47112">
        <w:t>Устройство по 7.5.1.</w:t>
      </w:r>
    </w:p>
    <w:p w:rsidR="00E47112" w:rsidRPr="00E47112" w:rsidRDefault="00E47112" w:rsidP="00E47112">
      <w:pPr>
        <w:autoSpaceDE w:val="0"/>
        <w:autoSpaceDN w:val="0"/>
        <w:adjustRightInd w:val="0"/>
        <w:spacing w:line="240" w:lineRule="auto"/>
        <w:ind w:firstLine="567"/>
        <w:jc w:val="both"/>
      </w:pPr>
      <w:r w:rsidRPr="00E47112">
        <w:t>Колба по ГОСТ 1770 исполнения 1, вместимостью 1000 см</w:t>
      </w:r>
      <w:r w:rsidRPr="00E47112">
        <w:rPr>
          <w:vertAlign w:val="superscript"/>
        </w:rPr>
        <w:t>3</w:t>
      </w:r>
      <w:r w:rsidRPr="00E47112">
        <w:t>.</w:t>
      </w:r>
    </w:p>
    <w:p w:rsidR="00E47112" w:rsidRPr="00E47112" w:rsidRDefault="00E47112" w:rsidP="00E47112">
      <w:pPr>
        <w:autoSpaceDE w:val="0"/>
        <w:autoSpaceDN w:val="0"/>
        <w:adjustRightInd w:val="0"/>
        <w:spacing w:line="240" w:lineRule="auto"/>
        <w:ind w:firstLine="567"/>
        <w:jc w:val="both"/>
      </w:pPr>
      <w:r w:rsidRPr="00E47112">
        <w:t>Цилиндр по ГОСТ 1770 исполнения 1, вместимостью 100 и 250 см</w:t>
      </w:r>
      <w:r w:rsidRPr="00E47112">
        <w:rPr>
          <w:vertAlign w:val="superscript"/>
        </w:rPr>
        <w:t>3</w:t>
      </w:r>
      <w:r w:rsidRPr="00E47112">
        <w:t>.</w:t>
      </w:r>
    </w:p>
    <w:p w:rsidR="00E47112" w:rsidRPr="00E47112" w:rsidRDefault="00E47112" w:rsidP="00E47112">
      <w:pPr>
        <w:autoSpaceDE w:val="0"/>
        <w:autoSpaceDN w:val="0"/>
        <w:adjustRightInd w:val="0"/>
        <w:spacing w:line="240" w:lineRule="auto"/>
        <w:ind w:firstLine="567"/>
        <w:jc w:val="both"/>
      </w:pPr>
      <w:r w:rsidRPr="00E47112">
        <w:t>Линейка измерительная металлическая по ГОСТ 427 с ценой деления 1 мм.</w:t>
      </w:r>
    </w:p>
    <w:p w:rsidR="00E47112" w:rsidRPr="00E47112" w:rsidRDefault="00E47112" w:rsidP="00E47112">
      <w:pPr>
        <w:autoSpaceDE w:val="0"/>
        <w:autoSpaceDN w:val="0"/>
        <w:adjustRightInd w:val="0"/>
        <w:spacing w:line="240" w:lineRule="auto"/>
        <w:ind w:firstLine="567"/>
        <w:jc w:val="both"/>
      </w:pPr>
      <w:r w:rsidRPr="00E47112">
        <w:t>Ножницы.</w:t>
      </w:r>
    </w:p>
    <w:p w:rsidR="00E47112" w:rsidRPr="00E47112" w:rsidRDefault="00E47112" w:rsidP="00E47112">
      <w:pPr>
        <w:autoSpaceDE w:val="0"/>
        <w:autoSpaceDN w:val="0"/>
        <w:adjustRightInd w:val="0"/>
        <w:spacing w:line="240" w:lineRule="auto"/>
        <w:ind w:firstLine="567"/>
        <w:jc w:val="both"/>
      </w:pPr>
      <w:r w:rsidRPr="00E47112">
        <w:t>Секундомер.</w:t>
      </w:r>
    </w:p>
    <w:p w:rsidR="00E47112" w:rsidRPr="00E47112" w:rsidRDefault="00E47112" w:rsidP="00E47112">
      <w:pPr>
        <w:autoSpaceDE w:val="0"/>
        <w:autoSpaceDN w:val="0"/>
        <w:adjustRightInd w:val="0"/>
        <w:spacing w:line="240" w:lineRule="auto"/>
        <w:ind w:firstLine="567"/>
        <w:jc w:val="both"/>
      </w:pPr>
      <w:r w:rsidRPr="00E47112">
        <w:t xml:space="preserve">Весы лабораторные по </w:t>
      </w:r>
      <w:r w:rsidR="007E3329" w:rsidRPr="00725B5D">
        <w:t>ГОСТ 29329</w:t>
      </w:r>
      <w:r w:rsidR="007E3329">
        <w:t xml:space="preserve"> </w:t>
      </w:r>
      <w:r w:rsidRPr="00E47112">
        <w:t xml:space="preserve">с погрешностью взвешивания не более </w:t>
      </w:r>
      <w:r w:rsidR="007E3329">
        <w:rPr>
          <w:rFonts w:cs="Times New Roman"/>
        </w:rPr>
        <w:t>±</w:t>
      </w:r>
      <w:r w:rsidRPr="00E47112">
        <w:t>0,01 г.</w:t>
      </w:r>
    </w:p>
    <w:p w:rsidR="00E47112" w:rsidRPr="00E47112" w:rsidRDefault="00E47112" w:rsidP="00E47112">
      <w:pPr>
        <w:autoSpaceDE w:val="0"/>
        <w:autoSpaceDN w:val="0"/>
        <w:adjustRightInd w:val="0"/>
        <w:spacing w:line="240" w:lineRule="auto"/>
        <w:ind w:firstLine="567"/>
        <w:jc w:val="both"/>
      </w:pPr>
      <w:r w:rsidRPr="00E47112">
        <w:t>Термометр по ГОСТ 28498 с ценой деления 1 °С.</w:t>
      </w:r>
    </w:p>
    <w:p w:rsidR="00E47112" w:rsidRPr="00E47112" w:rsidRDefault="00E47112" w:rsidP="00E47112">
      <w:pPr>
        <w:autoSpaceDE w:val="0"/>
        <w:autoSpaceDN w:val="0"/>
        <w:adjustRightInd w:val="0"/>
        <w:spacing w:line="240" w:lineRule="auto"/>
        <w:ind w:firstLine="567"/>
        <w:jc w:val="both"/>
      </w:pPr>
      <w:proofErr w:type="gramStart"/>
      <w:r w:rsidRPr="00E47112">
        <w:t>Вода</w:t>
      </w:r>
      <w:proofErr w:type="gramEnd"/>
      <w:r w:rsidRPr="00E47112">
        <w:t xml:space="preserve"> дистиллированная по ГОСТ 6709.</w:t>
      </w:r>
    </w:p>
    <w:p w:rsidR="00E47112" w:rsidRPr="00E47112" w:rsidRDefault="00E47112" w:rsidP="00E47112">
      <w:pPr>
        <w:autoSpaceDE w:val="0"/>
        <w:autoSpaceDN w:val="0"/>
        <w:adjustRightInd w:val="0"/>
        <w:spacing w:line="240" w:lineRule="auto"/>
        <w:ind w:firstLine="567"/>
        <w:jc w:val="both"/>
      </w:pPr>
      <w:r w:rsidRPr="00E47112">
        <w:t>Натрий хлористый по ГОСТ 4233.</w:t>
      </w:r>
    </w:p>
    <w:p w:rsidR="00E47112" w:rsidRPr="00E47112" w:rsidRDefault="00E47112" w:rsidP="00E47112">
      <w:pPr>
        <w:autoSpaceDE w:val="0"/>
        <w:autoSpaceDN w:val="0"/>
        <w:adjustRightInd w:val="0"/>
        <w:spacing w:line="240" w:lineRule="auto"/>
        <w:ind w:firstLine="567"/>
        <w:jc w:val="both"/>
      </w:pPr>
      <w:r w:rsidRPr="00E47112">
        <w:t xml:space="preserve">Два груза массой (2000 </w:t>
      </w:r>
      <w:r w:rsidR="00F72888">
        <w:rPr>
          <w:rFonts w:cs="Times New Roman"/>
        </w:rPr>
        <w:t>±</w:t>
      </w:r>
      <w:r w:rsidRPr="00E47112">
        <w:t xml:space="preserve"> 50) г каждый. Размер сечения грузов должен быть </w:t>
      </w:r>
      <w:r w:rsidR="003A3BD0">
        <w:rPr>
          <w:lang w:val="kk-KZ"/>
        </w:rPr>
        <w:t xml:space="preserve">                                </w:t>
      </w:r>
      <w:r w:rsidRPr="00E47112">
        <w:t xml:space="preserve">100 </w:t>
      </w:r>
      <w:r w:rsidR="003A3BD0">
        <w:rPr>
          <w:rFonts w:cs="Times New Roman"/>
        </w:rPr>
        <w:t>×</w:t>
      </w:r>
      <w:r w:rsidRPr="00E47112">
        <w:t xml:space="preserve"> </w:t>
      </w:r>
      <w:r>
        <w:t xml:space="preserve">100 мм или диаметр </w:t>
      </w:r>
      <w:r w:rsidR="003A3BD0">
        <w:rPr>
          <w:lang w:val="kk-KZ"/>
        </w:rPr>
        <w:t>–</w:t>
      </w:r>
      <w:r w:rsidRPr="00E47112">
        <w:t xml:space="preserve"> 100 мм. Предельные отклонения размеров не должны </w:t>
      </w:r>
      <w:r>
        <w:br/>
      </w:r>
      <w:r w:rsidRPr="00E47112">
        <w:t>быть более ±</w:t>
      </w:r>
      <w:r w:rsidR="00F72888">
        <w:t xml:space="preserve"> </w:t>
      </w:r>
      <w:r w:rsidRPr="00E47112">
        <w:t>10 мм.</w:t>
      </w:r>
    </w:p>
    <w:p w:rsidR="00E47112" w:rsidRPr="00E47112" w:rsidRDefault="00E47112" w:rsidP="00E47112">
      <w:pPr>
        <w:autoSpaceDE w:val="0"/>
        <w:autoSpaceDN w:val="0"/>
        <w:adjustRightInd w:val="0"/>
        <w:spacing w:line="240" w:lineRule="auto"/>
        <w:ind w:firstLine="567"/>
        <w:jc w:val="both"/>
      </w:pPr>
      <w:r w:rsidRPr="00E47112">
        <w:t>Маркер с тонким стержнем.</w:t>
      </w:r>
    </w:p>
    <w:p w:rsidR="00E47112" w:rsidRPr="00E47112" w:rsidRDefault="00E47112" w:rsidP="00E47112">
      <w:pPr>
        <w:autoSpaceDE w:val="0"/>
        <w:autoSpaceDN w:val="0"/>
        <w:adjustRightInd w:val="0"/>
        <w:spacing w:line="240" w:lineRule="auto"/>
        <w:ind w:firstLine="567"/>
        <w:jc w:val="both"/>
      </w:pPr>
      <w:r w:rsidRPr="00E47112">
        <w:t>7.6.2 Приготовление 0,9 %-</w:t>
      </w:r>
      <w:proofErr w:type="spellStart"/>
      <w:r w:rsidRPr="00E47112">
        <w:t>н</w:t>
      </w:r>
      <w:r w:rsidR="003A3BD0">
        <w:t>ого</w:t>
      </w:r>
      <w:proofErr w:type="spellEnd"/>
      <w:r w:rsidR="003A3BD0">
        <w:t xml:space="preserve"> раствора хлористого натрия </w:t>
      </w:r>
      <w:r w:rsidR="003A3BD0">
        <w:rPr>
          <w:lang w:val="kk-KZ"/>
        </w:rPr>
        <w:t xml:space="preserve">– </w:t>
      </w:r>
      <w:r w:rsidRPr="00E47112">
        <w:t>по 7.3.2.</w:t>
      </w:r>
    </w:p>
    <w:p w:rsidR="00E47112" w:rsidRDefault="00E47112" w:rsidP="00E47112">
      <w:pPr>
        <w:autoSpaceDE w:val="0"/>
        <w:autoSpaceDN w:val="0"/>
        <w:adjustRightInd w:val="0"/>
        <w:spacing w:line="240" w:lineRule="auto"/>
        <w:ind w:firstLine="567"/>
        <w:jc w:val="both"/>
      </w:pPr>
      <w:r w:rsidRPr="00E47112">
        <w:t>Раствор подкрашивают в слабый красный, фиолетовый или любой</w:t>
      </w:r>
      <w:r>
        <w:t xml:space="preserve"> другой цвет, хорошо различимый </w:t>
      </w:r>
      <w:r w:rsidRPr="00E47112">
        <w:t>невооруженным глазом.</w:t>
      </w:r>
    </w:p>
    <w:p w:rsidR="00E47112" w:rsidRDefault="00E47112" w:rsidP="00E47112">
      <w:pPr>
        <w:autoSpaceDE w:val="0"/>
        <w:autoSpaceDN w:val="0"/>
        <w:adjustRightInd w:val="0"/>
        <w:spacing w:line="240" w:lineRule="auto"/>
        <w:ind w:firstLine="567"/>
        <w:jc w:val="both"/>
        <w:rPr>
          <w:b/>
        </w:rPr>
      </w:pPr>
      <w:r w:rsidRPr="00E47112">
        <w:rPr>
          <w:b/>
        </w:rPr>
        <w:t>7.6.3 Подготовка образцов для испытаний</w:t>
      </w:r>
    </w:p>
    <w:p w:rsidR="00E47112" w:rsidRDefault="00E47112" w:rsidP="00E47112">
      <w:pPr>
        <w:autoSpaceDE w:val="0"/>
        <w:autoSpaceDN w:val="0"/>
        <w:adjustRightInd w:val="0"/>
        <w:spacing w:line="240" w:lineRule="auto"/>
        <w:ind w:firstLine="567"/>
        <w:jc w:val="both"/>
        <w:rPr>
          <w:b/>
        </w:rPr>
      </w:pPr>
      <w:r w:rsidRPr="00E47112">
        <w:t>Из пробы, отобранной по 6.4, отбирают шесть подгузников (по два из трех потребительских упаковок).</w:t>
      </w:r>
      <w:r>
        <w:rPr>
          <w:b/>
        </w:rPr>
        <w:t xml:space="preserve"> </w:t>
      </w:r>
      <w:r w:rsidRPr="00E47112">
        <w:t>Если подгузники изготовлены в форме трусов, то боковые швы разрезают.</w:t>
      </w:r>
    </w:p>
    <w:p w:rsidR="00F72888" w:rsidRDefault="00E47112" w:rsidP="00E47112">
      <w:pPr>
        <w:autoSpaceDE w:val="0"/>
        <w:autoSpaceDN w:val="0"/>
        <w:adjustRightInd w:val="0"/>
        <w:spacing w:line="240" w:lineRule="auto"/>
        <w:ind w:firstLine="567"/>
        <w:jc w:val="both"/>
        <w:rPr>
          <w:b/>
        </w:rPr>
      </w:pPr>
      <w:r w:rsidRPr="00E47112">
        <w:t>Подгузник раскладывают на горизонтальной поверхности верхним покровным слоем вверх. Подгузник</w:t>
      </w:r>
      <w:r>
        <w:rPr>
          <w:b/>
        </w:rPr>
        <w:t xml:space="preserve"> </w:t>
      </w:r>
      <w:r w:rsidRPr="00E47112">
        <w:t xml:space="preserve">вручную растягивают по длине до тех пор, пока он не распрямится. На </w:t>
      </w:r>
      <w:r w:rsidRPr="00E47112">
        <w:lastRenderedPageBreak/>
        <w:t>оба края подгузника в растянутом</w:t>
      </w:r>
      <w:r>
        <w:rPr>
          <w:b/>
        </w:rPr>
        <w:t xml:space="preserve"> </w:t>
      </w:r>
      <w:r w:rsidRPr="00E47112">
        <w:t xml:space="preserve">состоянии помещают грузы массой (2000 </w:t>
      </w:r>
      <w:r w:rsidR="00F72888">
        <w:rPr>
          <w:rFonts w:cs="Times New Roman"/>
        </w:rPr>
        <w:t>±</w:t>
      </w:r>
      <w:r w:rsidRPr="00E47112">
        <w:t xml:space="preserve"> </w:t>
      </w:r>
      <w:proofErr w:type="gramStart"/>
      <w:r w:rsidRPr="00E47112">
        <w:t xml:space="preserve">50) </w:t>
      </w:r>
      <w:proofErr w:type="gramEnd"/>
      <w:r w:rsidRPr="00E47112">
        <w:t>г, определяют центр абсорбирующего слоя</w:t>
      </w:r>
      <w:r>
        <w:rPr>
          <w:b/>
        </w:rPr>
        <w:t xml:space="preserve"> </w:t>
      </w:r>
      <w:r w:rsidRPr="00E47112">
        <w:t>по 7.3.3.</w:t>
      </w:r>
      <w:r>
        <w:rPr>
          <w:b/>
        </w:rPr>
        <w:t xml:space="preserve"> </w:t>
      </w:r>
    </w:p>
    <w:p w:rsidR="00E47112" w:rsidRDefault="00E47112" w:rsidP="00F72888">
      <w:pPr>
        <w:autoSpaceDE w:val="0"/>
        <w:autoSpaceDN w:val="0"/>
        <w:adjustRightInd w:val="0"/>
        <w:spacing w:line="240" w:lineRule="auto"/>
        <w:ind w:firstLine="567"/>
        <w:jc w:val="both"/>
      </w:pPr>
      <w:r w:rsidRPr="00E47112">
        <w:t>Центр абсорбирующего слоя подгузника является точкой подачи раствора. Затем на подгузник со</w:t>
      </w:r>
      <w:r w:rsidR="00F72888">
        <w:rPr>
          <w:b/>
        </w:rPr>
        <w:t xml:space="preserve"> </w:t>
      </w:r>
      <w:r w:rsidRPr="00E47112">
        <w:t>стороны верхнего покровного слоя устанавливают устройство (рисунок 8) таким образом, чтобы точка</w:t>
      </w:r>
      <w:r w:rsidR="00F72888">
        <w:rPr>
          <w:b/>
        </w:rPr>
        <w:t xml:space="preserve"> </w:t>
      </w:r>
      <w:r w:rsidRPr="00E47112">
        <w:t>подачи раствора совпадала с центром отверстия пластины. На оба края пластины кладут по одному грузу</w:t>
      </w:r>
      <w:r w:rsidR="00F72888">
        <w:rPr>
          <w:b/>
        </w:rPr>
        <w:t xml:space="preserve"> </w:t>
      </w:r>
      <w:r w:rsidRPr="00E47112">
        <w:t xml:space="preserve">массой (2000 </w:t>
      </w:r>
      <w:r w:rsidR="00F72888">
        <w:rPr>
          <w:rFonts w:cs="Times New Roman"/>
        </w:rPr>
        <w:t>±</w:t>
      </w:r>
      <w:r w:rsidRPr="00E47112">
        <w:t xml:space="preserve"> 50) г каждый, снимая их с краев подгузника. Расстояние между трубкой и грузом должно</w:t>
      </w:r>
      <w:r w:rsidR="00F72888">
        <w:rPr>
          <w:b/>
        </w:rPr>
        <w:t xml:space="preserve"> </w:t>
      </w:r>
      <w:r w:rsidRPr="00E47112">
        <w:t>быть от 35 до 40 мм.</w:t>
      </w:r>
    </w:p>
    <w:p w:rsidR="00F72888" w:rsidRDefault="00F72888" w:rsidP="00F72888">
      <w:pPr>
        <w:autoSpaceDE w:val="0"/>
        <w:autoSpaceDN w:val="0"/>
        <w:adjustRightInd w:val="0"/>
        <w:spacing w:line="240" w:lineRule="auto"/>
        <w:ind w:firstLine="567"/>
        <w:jc w:val="both"/>
        <w:rPr>
          <w:b/>
        </w:rPr>
      </w:pPr>
      <w:r w:rsidRPr="00F72888">
        <w:rPr>
          <w:b/>
        </w:rPr>
        <w:t>7.6.4 Проведение испытаний</w:t>
      </w:r>
    </w:p>
    <w:p w:rsidR="00F72888" w:rsidRDefault="00F72888" w:rsidP="00F72888">
      <w:pPr>
        <w:autoSpaceDE w:val="0"/>
        <w:autoSpaceDN w:val="0"/>
        <w:adjustRightInd w:val="0"/>
        <w:spacing w:line="240" w:lineRule="auto"/>
        <w:ind w:firstLine="567"/>
        <w:jc w:val="both"/>
      </w:pPr>
      <w:proofErr w:type="gramStart"/>
      <w:r w:rsidRPr="00F72888">
        <w:t>Из цилиндра через конус воронки в трубку на подгузник в точку</w:t>
      </w:r>
      <w:proofErr w:type="gramEnd"/>
      <w:r w:rsidRPr="00F72888">
        <w:t xml:space="preserve"> по</w:t>
      </w:r>
      <w:r>
        <w:t xml:space="preserve">дачи раствора поочередно подают </w:t>
      </w:r>
      <w:r w:rsidRPr="00F72888">
        <w:t>определенное количество раствора в соответствии с таблицей 4.</w:t>
      </w:r>
    </w:p>
    <w:p w:rsidR="00F72888" w:rsidRDefault="00F72888" w:rsidP="00F72888">
      <w:pPr>
        <w:autoSpaceDE w:val="0"/>
        <w:autoSpaceDN w:val="0"/>
        <w:adjustRightInd w:val="0"/>
        <w:spacing w:line="240" w:lineRule="auto"/>
        <w:ind w:firstLine="567"/>
        <w:jc w:val="both"/>
      </w:pPr>
    </w:p>
    <w:p w:rsidR="00F72888" w:rsidRDefault="00F72888" w:rsidP="00F72888">
      <w:pPr>
        <w:autoSpaceDE w:val="0"/>
        <w:autoSpaceDN w:val="0"/>
        <w:adjustRightInd w:val="0"/>
        <w:spacing w:line="240" w:lineRule="auto"/>
        <w:ind w:firstLine="567"/>
        <w:jc w:val="center"/>
        <w:rPr>
          <w:b/>
        </w:rPr>
      </w:pPr>
      <w:r w:rsidRPr="00F72888">
        <w:rPr>
          <w:b/>
        </w:rPr>
        <w:t>Таблица 4</w:t>
      </w:r>
    </w:p>
    <w:tbl>
      <w:tblPr>
        <w:tblStyle w:val="a7"/>
        <w:tblW w:w="0" w:type="auto"/>
        <w:tblLook w:val="04A0" w:firstRow="1" w:lastRow="0" w:firstColumn="1" w:lastColumn="0" w:noHBand="0" w:noVBand="1"/>
      </w:tblPr>
      <w:tblGrid>
        <w:gridCol w:w="2376"/>
        <w:gridCol w:w="1843"/>
        <w:gridCol w:w="1843"/>
        <w:gridCol w:w="1984"/>
        <w:gridCol w:w="1524"/>
      </w:tblGrid>
      <w:tr w:rsidR="00F72888" w:rsidTr="00D90266">
        <w:trPr>
          <w:trHeight w:val="351"/>
        </w:trPr>
        <w:tc>
          <w:tcPr>
            <w:tcW w:w="2376" w:type="dxa"/>
            <w:vMerge w:val="restart"/>
            <w:vAlign w:val="center"/>
          </w:tcPr>
          <w:p w:rsidR="00F72888" w:rsidRPr="00D90266" w:rsidRDefault="00F72888" w:rsidP="00D90266">
            <w:pPr>
              <w:autoSpaceDE w:val="0"/>
              <w:autoSpaceDN w:val="0"/>
              <w:adjustRightInd w:val="0"/>
              <w:jc w:val="center"/>
            </w:pPr>
          </w:p>
          <w:p w:rsidR="00F72888" w:rsidRPr="00D90266" w:rsidRDefault="00F72888" w:rsidP="00D90266">
            <w:pPr>
              <w:autoSpaceDE w:val="0"/>
              <w:autoSpaceDN w:val="0"/>
              <w:adjustRightInd w:val="0"/>
              <w:jc w:val="center"/>
            </w:pPr>
            <w:r w:rsidRPr="00D90266">
              <w:t>Испытание</w:t>
            </w:r>
          </w:p>
          <w:p w:rsidR="00F72888" w:rsidRPr="00D90266" w:rsidRDefault="00F72888" w:rsidP="00D90266">
            <w:pPr>
              <w:autoSpaceDE w:val="0"/>
              <w:autoSpaceDN w:val="0"/>
              <w:adjustRightInd w:val="0"/>
              <w:jc w:val="center"/>
            </w:pPr>
          </w:p>
        </w:tc>
        <w:tc>
          <w:tcPr>
            <w:tcW w:w="7194" w:type="dxa"/>
            <w:gridSpan w:val="4"/>
            <w:vAlign w:val="center"/>
          </w:tcPr>
          <w:p w:rsidR="00F72888" w:rsidRPr="00D90266" w:rsidRDefault="00F72888" w:rsidP="00D90266">
            <w:pPr>
              <w:autoSpaceDE w:val="0"/>
              <w:autoSpaceDN w:val="0"/>
              <w:adjustRightInd w:val="0"/>
              <w:jc w:val="center"/>
            </w:pPr>
            <w:r w:rsidRPr="00D90266">
              <w:t>Значение для подгузников видов</w:t>
            </w:r>
          </w:p>
        </w:tc>
      </w:tr>
      <w:tr w:rsidR="00F72888" w:rsidTr="00D90266">
        <w:trPr>
          <w:trHeight w:val="167"/>
        </w:trPr>
        <w:tc>
          <w:tcPr>
            <w:tcW w:w="2376" w:type="dxa"/>
            <w:vMerge/>
            <w:vAlign w:val="center"/>
          </w:tcPr>
          <w:p w:rsidR="00F72888" w:rsidRPr="00D90266" w:rsidRDefault="00F72888" w:rsidP="00D90266">
            <w:pPr>
              <w:autoSpaceDE w:val="0"/>
              <w:autoSpaceDN w:val="0"/>
              <w:adjustRightInd w:val="0"/>
              <w:jc w:val="center"/>
            </w:pPr>
          </w:p>
        </w:tc>
        <w:tc>
          <w:tcPr>
            <w:tcW w:w="3686" w:type="dxa"/>
            <w:gridSpan w:val="2"/>
            <w:vAlign w:val="center"/>
          </w:tcPr>
          <w:p w:rsidR="00F72888" w:rsidRPr="00D90266" w:rsidRDefault="00F72888" w:rsidP="00D90266">
            <w:pPr>
              <w:autoSpaceDE w:val="0"/>
              <w:autoSpaceDN w:val="0"/>
              <w:adjustRightInd w:val="0"/>
              <w:jc w:val="center"/>
            </w:pPr>
            <w:r w:rsidRPr="00D90266">
              <w:t>для средней степени недержания</w:t>
            </w:r>
          </w:p>
        </w:tc>
        <w:tc>
          <w:tcPr>
            <w:tcW w:w="3508" w:type="dxa"/>
            <w:gridSpan w:val="2"/>
            <w:vAlign w:val="center"/>
          </w:tcPr>
          <w:p w:rsidR="00F72888" w:rsidRPr="00D90266" w:rsidRDefault="00F72888" w:rsidP="00D90266">
            <w:pPr>
              <w:autoSpaceDE w:val="0"/>
              <w:autoSpaceDN w:val="0"/>
              <w:adjustRightInd w:val="0"/>
              <w:jc w:val="center"/>
            </w:pPr>
            <w:r w:rsidRPr="00D90266">
              <w:t>для тяжелой степени недержания</w:t>
            </w:r>
          </w:p>
        </w:tc>
      </w:tr>
      <w:tr w:rsidR="00F72888" w:rsidTr="003A3BD0">
        <w:trPr>
          <w:trHeight w:val="285"/>
        </w:trPr>
        <w:tc>
          <w:tcPr>
            <w:tcW w:w="2376" w:type="dxa"/>
            <w:vMerge/>
            <w:tcBorders>
              <w:bottom w:val="double" w:sz="4" w:space="0" w:color="auto"/>
            </w:tcBorders>
            <w:vAlign w:val="center"/>
          </w:tcPr>
          <w:p w:rsidR="00F72888" w:rsidRPr="00D90266" w:rsidRDefault="00F72888" w:rsidP="00D90266">
            <w:pPr>
              <w:autoSpaceDE w:val="0"/>
              <w:autoSpaceDN w:val="0"/>
              <w:adjustRightInd w:val="0"/>
              <w:jc w:val="center"/>
            </w:pPr>
          </w:p>
        </w:tc>
        <w:tc>
          <w:tcPr>
            <w:tcW w:w="1843" w:type="dxa"/>
            <w:tcBorders>
              <w:bottom w:val="double" w:sz="4" w:space="0" w:color="auto"/>
            </w:tcBorders>
            <w:vAlign w:val="center"/>
          </w:tcPr>
          <w:p w:rsidR="00F72888" w:rsidRPr="00D90266" w:rsidRDefault="00F72888" w:rsidP="00D90266">
            <w:pPr>
              <w:autoSpaceDE w:val="0"/>
              <w:autoSpaceDN w:val="0"/>
              <w:adjustRightInd w:val="0"/>
              <w:jc w:val="center"/>
            </w:pPr>
            <w:proofErr w:type="spellStart"/>
            <w:r w:rsidRPr="00D90266">
              <w:t>Номин</w:t>
            </w:r>
            <w:proofErr w:type="spellEnd"/>
            <w:r w:rsidRPr="00D90266">
              <w:t>.</w:t>
            </w:r>
          </w:p>
        </w:tc>
        <w:tc>
          <w:tcPr>
            <w:tcW w:w="1843" w:type="dxa"/>
            <w:tcBorders>
              <w:bottom w:val="double" w:sz="4" w:space="0" w:color="auto"/>
            </w:tcBorders>
            <w:vAlign w:val="center"/>
          </w:tcPr>
          <w:p w:rsidR="00F72888" w:rsidRPr="00D90266" w:rsidRDefault="00F72888" w:rsidP="00D90266">
            <w:pPr>
              <w:autoSpaceDE w:val="0"/>
              <w:autoSpaceDN w:val="0"/>
              <w:adjustRightInd w:val="0"/>
              <w:jc w:val="center"/>
            </w:pPr>
            <w:r w:rsidRPr="00D90266">
              <w:t>Пред</w:t>
            </w:r>
            <w:proofErr w:type="gramStart"/>
            <w:r w:rsidRPr="00D90266">
              <w:t>.</w:t>
            </w:r>
            <w:proofErr w:type="gramEnd"/>
            <w:r w:rsidRPr="00D90266">
              <w:t xml:space="preserve"> </w:t>
            </w:r>
            <w:proofErr w:type="spellStart"/>
            <w:proofErr w:type="gramStart"/>
            <w:r w:rsidRPr="00D90266">
              <w:t>о</w:t>
            </w:r>
            <w:proofErr w:type="gramEnd"/>
            <w:r w:rsidRPr="00D90266">
              <w:t>ткл</w:t>
            </w:r>
            <w:proofErr w:type="spellEnd"/>
            <w:r w:rsidRPr="00D90266">
              <w:t>.</w:t>
            </w:r>
          </w:p>
        </w:tc>
        <w:tc>
          <w:tcPr>
            <w:tcW w:w="1984" w:type="dxa"/>
            <w:tcBorders>
              <w:bottom w:val="double" w:sz="4" w:space="0" w:color="auto"/>
            </w:tcBorders>
            <w:vAlign w:val="center"/>
          </w:tcPr>
          <w:p w:rsidR="00F72888" w:rsidRPr="00D90266" w:rsidRDefault="00F72888" w:rsidP="00D90266">
            <w:pPr>
              <w:autoSpaceDE w:val="0"/>
              <w:autoSpaceDN w:val="0"/>
              <w:adjustRightInd w:val="0"/>
              <w:jc w:val="center"/>
            </w:pPr>
            <w:proofErr w:type="spellStart"/>
            <w:r w:rsidRPr="00D90266">
              <w:t>Номин</w:t>
            </w:r>
            <w:proofErr w:type="spellEnd"/>
            <w:r w:rsidRPr="00D90266">
              <w:t>.</w:t>
            </w:r>
          </w:p>
        </w:tc>
        <w:tc>
          <w:tcPr>
            <w:tcW w:w="1524" w:type="dxa"/>
            <w:tcBorders>
              <w:bottom w:val="double" w:sz="4" w:space="0" w:color="auto"/>
            </w:tcBorders>
            <w:vAlign w:val="center"/>
          </w:tcPr>
          <w:p w:rsidR="00F72888" w:rsidRPr="00D90266" w:rsidRDefault="00F72888" w:rsidP="00D90266">
            <w:pPr>
              <w:autoSpaceDE w:val="0"/>
              <w:autoSpaceDN w:val="0"/>
              <w:adjustRightInd w:val="0"/>
              <w:jc w:val="center"/>
            </w:pPr>
            <w:r w:rsidRPr="00D90266">
              <w:t>Пред</w:t>
            </w:r>
            <w:proofErr w:type="gramStart"/>
            <w:r w:rsidRPr="00D90266">
              <w:t>.</w:t>
            </w:r>
            <w:proofErr w:type="gramEnd"/>
            <w:r w:rsidRPr="00D90266">
              <w:t xml:space="preserve"> </w:t>
            </w:r>
            <w:proofErr w:type="spellStart"/>
            <w:proofErr w:type="gramStart"/>
            <w:r w:rsidRPr="00D90266">
              <w:t>о</w:t>
            </w:r>
            <w:proofErr w:type="gramEnd"/>
            <w:r w:rsidRPr="00D90266">
              <w:t>ткл</w:t>
            </w:r>
            <w:proofErr w:type="spellEnd"/>
            <w:r w:rsidRPr="00D90266">
              <w:t>.</w:t>
            </w:r>
          </w:p>
        </w:tc>
      </w:tr>
      <w:tr w:rsidR="00F72888" w:rsidTr="003A3BD0">
        <w:tc>
          <w:tcPr>
            <w:tcW w:w="2376" w:type="dxa"/>
            <w:tcBorders>
              <w:top w:val="double" w:sz="4" w:space="0" w:color="auto"/>
            </w:tcBorders>
            <w:vAlign w:val="center"/>
          </w:tcPr>
          <w:p w:rsidR="00D90266" w:rsidRPr="00D90266" w:rsidRDefault="00D90266" w:rsidP="00D90266">
            <w:pPr>
              <w:autoSpaceDE w:val="0"/>
              <w:autoSpaceDN w:val="0"/>
              <w:adjustRightInd w:val="0"/>
              <w:jc w:val="center"/>
            </w:pPr>
            <w:r w:rsidRPr="00D90266">
              <w:t xml:space="preserve">Количество </w:t>
            </w:r>
            <w:r>
              <w:br/>
            </w:r>
            <w:r w:rsidRPr="00D90266">
              <w:t>0,9 %-</w:t>
            </w:r>
            <w:proofErr w:type="spellStart"/>
            <w:r w:rsidRPr="00D90266">
              <w:t>ного</w:t>
            </w:r>
            <w:proofErr w:type="spellEnd"/>
            <w:r w:rsidRPr="00D90266">
              <w:t xml:space="preserve"> раствора</w:t>
            </w:r>
          </w:p>
          <w:p w:rsidR="00F72888" w:rsidRDefault="00D90266" w:rsidP="00D90266">
            <w:pPr>
              <w:autoSpaceDE w:val="0"/>
              <w:autoSpaceDN w:val="0"/>
              <w:adjustRightInd w:val="0"/>
              <w:jc w:val="center"/>
              <w:rPr>
                <w:b/>
              </w:rPr>
            </w:pPr>
            <w:r w:rsidRPr="00D90266">
              <w:t>хлористого натрия, см</w:t>
            </w:r>
            <w:r w:rsidRPr="00D90266">
              <w:rPr>
                <w:vertAlign w:val="superscript"/>
              </w:rPr>
              <w:t>3</w:t>
            </w:r>
          </w:p>
        </w:tc>
        <w:tc>
          <w:tcPr>
            <w:tcW w:w="1843" w:type="dxa"/>
            <w:tcBorders>
              <w:top w:val="double" w:sz="4" w:space="0" w:color="auto"/>
            </w:tcBorders>
            <w:vAlign w:val="center"/>
          </w:tcPr>
          <w:p w:rsidR="00F72888" w:rsidRDefault="00D90266" w:rsidP="00D90266">
            <w:pPr>
              <w:autoSpaceDE w:val="0"/>
              <w:autoSpaceDN w:val="0"/>
              <w:adjustRightInd w:val="0"/>
              <w:jc w:val="center"/>
              <w:rPr>
                <w:b/>
              </w:rPr>
            </w:pPr>
            <w:r>
              <w:rPr>
                <w:b/>
              </w:rPr>
              <w:t>50</w:t>
            </w:r>
          </w:p>
        </w:tc>
        <w:tc>
          <w:tcPr>
            <w:tcW w:w="1843" w:type="dxa"/>
            <w:tcBorders>
              <w:top w:val="double" w:sz="4" w:space="0" w:color="auto"/>
            </w:tcBorders>
            <w:vAlign w:val="center"/>
          </w:tcPr>
          <w:p w:rsidR="00F72888" w:rsidRDefault="00D90266" w:rsidP="00D90266">
            <w:pPr>
              <w:autoSpaceDE w:val="0"/>
              <w:autoSpaceDN w:val="0"/>
              <w:adjustRightInd w:val="0"/>
              <w:jc w:val="center"/>
              <w:rPr>
                <w:b/>
              </w:rPr>
            </w:pPr>
            <w:r>
              <w:rPr>
                <w:rFonts w:cs="Times New Roman"/>
              </w:rPr>
              <w:t>±1</w:t>
            </w:r>
          </w:p>
        </w:tc>
        <w:tc>
          <w:tcPr>
            <w:tcW w:w="1984" w:type="dxa"/>
            <w:tcBorders>
              <w:top w:val="double" w:sz="4" w:space="0" w:color="auto"/>
            </w:tcBorders>
            <w:vAlign w:val="center"/>
          </w:tcPr>
          <w:p w:rsidR="00F72888" w:rsidRDefault="00D90266" w:rsidP="00D90266">
            <w:pPr>
              <w:autoSpaceDE w:val="0"/>
              <w:autoSpaceDN w:val="0"/>
              <w:adjustRightInd w:val="0"/>
              <w:jc w:val="center"/>
              <w:rPr>
                <w:b/>
              </w:rPr>
            </w:pPr>
            <w:r>
              <w:rPr>
                <w:b/>
              </w:rPr>
              <w:t>100</w:t>
            </w:r>
          </w:p>
        </w:tc>
        <w:tc>
          <w:tcPr>
            <w:tcW w:w="1524" w:type="dxa"/>
            <w:tcBorders>
              <w:top w:val="double" w:sz="4" w:space="0" w:color="auto"/>
            </w:tcBorders>
            <w:vAlign w:val="center"/>
          </w:tcPr>
          <w:p w:rsidR="00F72888" w:rsidRDefault="00D90266" w:rsidP="00D90266">
            <w:pPr>
              <w:autoSpaceDE w:val="0"/>
              <w:autoSpaceDN w:val="0"/>
              <w:adjustRightInd w:val="0"/>
              <w:jc w:val="center"/>
              <w:rPr>
                <w:b/>
              </w:rPr>
            </w:pPr>
            <w:r>
              <w:rPr>
                <w:rFonts w:cs="Times New Roman"/>
              </w:rPr>
              <w:t>±1</w:t>
            </w:r>
          </w:p>
        </w:tc>
      </w:tr>
    </w:tbl>
    <w:p w:rsidR="00F72888" w:rsidRPr="00F72888" w:rsidRDefault="00F72888" w:rsidP="00F72888">
      <w:pPr>
        <w:autoSpaceDE w:val="0"/>
        <w:autoSpaceDN w:val="0"/>
        <w:adjustRightInd w:val="0"/>
        <w:spacing w:line="240" w:lineRule="auto"/>
        <w:ind w:firstLine="567"/>
        <w:jc w:val="center"/>
        <w:rPr>
          <w:b/>
        </w:rPr>
      </w:pPr>
    </w:p>
    <w:p w:rsidR="00D90266" w:rsidRDefault="00D90266" w:rsidP="003A3BD0">
      <w:pPr>
        <w:autoSpaceDE w:val="0"/>
        <w:autoSpaceDN w:val="0"/>
        <w:adjustRightInd w:val="0"/>
        <w:spacing w:line="240" w:lineRule="auto"/>
        <w:ind w:firstLine="567"/>
        <w:jc w:val="both"/>
      </w:pPr>
      <w:r w:rsidRPr="00D90266">
        <w:t>Температура раствора должна быть (23 ± 2) °С. Скорость подачи раствора должна быть не менее</w:t>
      </w:r>
      <w:r>
        <w:t xml:space="preserve"> </w:t>
      </w:r>
      <w:r w:rsidRPr="00D90266">
        <w:t>25 см</w:t>
      </w:r>
      <w:r w:rsidRPr="00D90266">
        <w:rPr>
          <w:vertAlign w:val="superscript"/>
        </w:rPr>
        <w:t>3</w:t>
      </w:r>
      <w:r w:rsidRPr="00D90266">
        <w:t>/с. Достижение указанной скорости подачи раствора обеспечивают п</w:t>
      </w:r>
      <w:r>
        <w:t>утем проведения предварительных испытаний холостых проб.</w:t>
      </w:r>
    </w:p>
    <w:p w:rsidR="00F72888" w:rsidRDefault="00D90266" w:rsidP="003A3BD0">
      <w:pPr>
        <w:autoSpaceDE w:val="0"/>
        <w:autoSpaceDN w:val="0"/>
        <w:adjustRightInd w:val="0"/>
        <w:spacing w:line="240" w:lineRule="auto"/>
        <w:ind w:firstLine="567"/>
        <w:jc w:val="both"/>
      </w:pPr>
      <w:r w:rsidRPr="00D90266">
        <w:t>В момент, когда начинают подачу раствора, включают секундомер. Этот момент принимают за</w:t>
      </w:r>
      <w:r>
        <w:t xml:space="preserve"> </w:t>
      </w:r>
      <w:r w:rsidRPr="00D90266">
        <w:t>начало испытаний. Фиксируют момент полного исчезновения «зеркала» раствора на поверхности подгузника</w:t>
      </w:r>
      <w:r>
        <w:t xml:space="preserve"> </w:t>
      </w:r>
      <w:r w:rsidRPr="00D90266">
        <w:t>(в отверстии пластины). Этот момент считают временем, в те</w:t>
      </w:r>
      <w:r>
        <w:t xml:space="preserve">чение которого подгузник впитал </w:t>
      </w:r>
      <w:r w:rsidRPr="00D90266">
        <w:t>определенное количество раствора.</w:t>
      </w:r>
    </w:p>
    <w:p w:rsidR="00F72888" w:rsidRDefault="00D90266" w:rsidP="00F72888">
      <w:pPr>
        <w:autoSpaceDE w:val="0"/>
        <w:autoSpaceDN w:val="0"/>
        <w:adjustRightInd w:val="0"/>
        <w:spacing w:line="240" w:lineRule="auto"/>
        <w:ind w:firstLine="567"/>
        <w:jc w:val="both"/>
        <w:rPr>
          <w:b/>
        </w:rPr>
      </w:pPr>
      <w:r w:rsidRPr="00D90266">
        <w:rPr>
          <w:b/>
        </w:rPr>
        <w:t>7.6.5 Обработка результатов</w:t>
      </w:r>
    </w:p>
    <w:p w:rsidR="00D90266" w:rsidRPr="003A3BD0" w:rsidRDefault="00D90266" w:rsidP="00F72888">
      <w:pPr>
        <w:autoSpaceDE w:val="0"/>
        <w:autoSpaceDN w:val="0"/>
        <w:adjustRightInd w:val="0"/>
        <w:spacing w:line="240" w:lineRule="auto"/>
        <w:ind w:firstLine="567"/>
        <w:jc w:val="both"/>
        <w:rPr>
          <w:lang w:val="kk-KZ"/>
        </w:rPr>
      </w:pPr>
      <w:r w:rsidRPr="00D90266">
        <w:t xml:space="preserve">Скорость впитывания </w:t>
      </w:r>
      <w:r w:rsidRPr="00D90266">
        <w:rPr>
          <w:i/>
        </w:rPr>
        <w:t>V</w:t>
      </w:r>
      <w:r w:rsidRPr="00D90266">
        <w:t>, см</w:t>
      </w:r>
      <w:r w:rsidRPr="00D90266">
        <w:rPr>
          <w:vertAlign w:val="superscript"/>
        </w:rPr>
        <w:t>3</w:t>
      </w:r>
      <w:r w:rsidRPr="00D90266">
        <w:t>/</w:t>
      </w:r>
      <w:proofErr w:type="gramStart"/>
      <w:r w:rsidRPr="00D90266">
        <w:t>с</w:t>
      </w:r>
      <w:proofErr w:type="gramEnd"/>
      <w:r w:rsidRPr="00D90266">
        <w:t>, вычисляют по формуле</w:t>
      </w:r>
      <w:r w:rsidR="003A3BD0">
        <w:rPr>
          <w:lang w:val="kk-KZ"/>
        </w:rPr>
        <w:t xml:space="preserve"> (6):</w:t>
      </w:r>
    </w:p>
    <w:p w:rsidR="00F72888" w:rsidRPr="003A3BD0" w:rsidRDefault="00F72888" w:rsidP="00F72888">
      <w:pPr>
        <w:autoSpaceDE w:val="0"/>
        <w:autoSpaceDN w:val="0"/>
        <w:adjustRightInd w:val="0"/>
        <w:spacing w:line="240" w:lineRule="auto"/>
        <w:ind w:firstLine="567"/>
        <w:jc w:val="both"/>
        <w:rPr>
          <w:b/>
          <w:lang w:val="kk-KZ"/>
        </w:rPr>
      </w:pPr>
    </w:p>
    <w:p w:rsidR="00D90266" w:rsidRPr="00AF6A37" w:rsidRDefault="00D90266" w:rsidP="00D90266">
      <w:pPr>
        <w:autoSpaceDE w:val="0"/>
        <w:autoSpaceDN w:val="0"/>
        <w:adjustRightInd w:val="0"/>
        <w:spacing w:line="240" w:lineRule="auto"/>
        <w:ind w:firstLine="567"/>
        <w:jc w:val="right"/>
        <w:rPr>
          <w:rFonts w:cs="Times New Roman"/>
        </w:rPr>
      </w:pPr>
      <w:r w:rsidRPr="00D90266">
        <w:rPr>
          <w:rFonts w:cs="Times New Roman"/>
        </w:rPr>
        <w:t xml:space="preserve">                                   </w:t>
      </w:r>
      <m:oMath>
        <m:r>
          <w:rPr>
            <w:rFonts w:ascii="Cambria Math" w:hAnsi="Cambria Math" w:cs="Times New Roman"/>
          </w:rPr>
          <m:t>V=</m:t>
        </m:r>
        <m:f>
          <m:fPr>
            <m:ctrlPr>
              <w:rPr>
                <w:rFonts w:ascii="Cambria Math" w:hAnsi="Cambria Math" w:cs="Times New Roman"/>
                <w:i/>
              </w:rPr>
            </m:ctrlPr>
          </m:fPr>
          <m:num>
            <m:r>
              <w:rPr>
                <w:rFonts w:ascii="Cambria Math" w:hAnsi="Cambria Math" w:cs="Times New Roman"/>
              </w:rPr>
              <m:t>k</m:t>
            </m:r>
          </m:num>
          <m:den>
            <m:r>
              <w:rPr>
                <w:rFonts w:ascii="Cambria Math" w:hAnsi="Cambria Math" w:cs="Times New Roman"/>
              </w:rPr>
              <m:t>t</m:t>
            </m:r>
          </m:den>
        </m:f>
      </m:oMath>
      <w:r w:rsidRPr="00D90266">
        <w:rPr>
          <w:rFonts w:cs="Times New Roman"/>
        </w:rPr>
        <w:t>,                                                                              (6)</w:t>
      </w:r>
    </w:p>
    <w:p w:rsidR="005D6EBF" w:rsidRPr="00AF6A37" w:rsidRDefault="005D6EBF" w:rsidP="005D6EBF">
      <w:pPr>
        <w:autoSpaceDE w:val="0"/>
        <w:autoSpaceDN w:val="0"/>
        <w:adjustRightInd w:val="0"/>
        <w:spacing w:line="240" w:lineRule="auto"/>
        <w:ind w:firstLine="567"/>
        <w:jc w:val="both"/>
      </w:pPr>
      <w:r>
        <w:rPr>
          <w:rFonts w:cs="Times New Roman"/>
        </w:rPr>
        <w:t xml:space="preserve">где  </w:t>
      </w:r>
      <w:r w:rsidRPr="005D6EBF">
        <w:rPr>
          <w:rFonts w:cs="Times New Roman"/>
          <w:i/>
          <w:lang w:val="en-US"/>
        </w:rPr>
        <w:t>k</w:t>
      </w:r>
      <w:r w:rsidRPr="005D6EBF">
        <w:rPr>
          <w:rFonts w:cs="Times New Roman"/>
          <w:i/>
        </w:rPr>
        <w:t xml:space="preserve"> </w:t>
      </w:r>
      <w:r w:rsidR="0012734F">
        <w:rPr>
          <w:rFonts w:cs="Times New Roman"/>
        </w:rPr>
        <w:t>–</w:t>
      </w:r>
      <w:r w:rsidRPr="005D6EBF">
        <w:rPr>
          <w:rFonts w:cs="Times New Roman"/>
        </w:rPr>
        <w:t xml:space="preserve"> </w:t>
      </w:r>
      <w:r w:rsidRPr="005D6EBF">
        <w:t>количество 0,9 %-</w:t>
      </w:r>
      <w:proofErr w:type="spellStart"/>
      <w:r w:rsidRPr="005D6EBF">
        <w:t>ного</w:t>
      </w:r>
      <w:proofErr w:type="spellEnd"/>
      <w:r w:rsidRPr="005D6EBF">
        <w:t xml:space="preserve"> раствора хлористого натрия, взятого для испытания по таблице 4, см</w:t>
      </w:r>
      <w:r w:rsidRPr="005D6EBF">
        <w:rPr>
          <w:vertAlign w:val="superscript"/>
        </w:rPr>
        <w:t>3</w:t>
      </w:r>
      <w:r w:rsidRPr="005D6EBF">
        <w:t>;</w:t>
      </w:r>
    </w:p>
    <w:p w:rsidR="005D6EBF" w:rsidRPr="005D6EBF" w:rsidRDefault="005D6EBF" w:rsidP="005D6EBF">
      <w:pPr>
        <w:autoSpaceDE w:val="0"/>
        <w:autoSpaceDN w:val="0"/>
        <w:adjustRightInd w:val="0"/>
        <w:spacing w:line="240" w:lineRule="auto"/>
        <w:ind w:firstLine="567"/>
        <w:jc w:val="both"/>
      </w:pPr>
      <w:r>
        <w:t xml:space="preserve">      </w:t>
      </w:r>
      <w:r w:rsidRPr="005D6EBF">
        <w:rPr>
          <w:i/>
          <w:lang w:val="en-US"/>
        </w:rPr>
        <w:t>t</w:t>
      </w:r>
      <w:r w:rsidR="0012734F">
        <w:rPr>
          <w:i/>
        </w:rPr>
        <w:t xml:space="preserve"> –</w:t>
      </w:r>
      <w:r w:rsidRPr="005D6EBF">
        <w:rPr>
          <w:i/>
        </w:rPr>
        <w:t xml:space="preserve"> </w:t>
      </w:r>
      <w:proofErr w:type="gramStart"/>
      <w:r w:rsidRPr="005D6EBF">
        <w:t>время</w:t>
      </w:r>
      <w:proofErr w:type="gramEnd"/>
      <w:r w:rsidRPr="005D6EBF">
        <w:t>, в течение которого впитался раствор, с.</w:t>
      </w:r>
    </w:p>
    <w:p w:rsidR="003A3BD0" w:rsidRDefault="005D6EBF" w:rsidP="003A3BD0">
      <w:pPr>
        <w:autoSpaceDE w:val="0"/>
        <w:autoSpaceDN w:val="0"/>
        <w:adjustRightInd w:val="0"/>
        <w:spacing w:line="240" w:lineRule="auto"/>
        <w:ind w:firstLine="567"/>
        <w:jc w:val="both"/>
        <w:rPr>
          <w:lang w:val="kk-KZ"/>
        </w:rPr>
      </w:pPr>
      <w:r w:rsidRPr="005D6EBF">
        <w:t>За результат испытаний принимают среднеарифметическое значение шести пол</w:t>
      </w:r>
      <w:r w:rsidR="003A3BD0">
        <w:t>ученных определений показателя.</w:t>
      </w:r>
    </w:p>
    <w:p w:rsidR="005D6EBF" w:rsidRPr="005D6EBF" w:rsidRDefault="005D6EBF" w:rsidP="003A3BD0">
      <w:pPr>
        <w:autoSpaceDE w:val="0"/>
        <w:autoSpaceDN w:val="0"/>
        <w:adjustRightInd w:val="0"/>
        <w:spacing w:line="240" w:lineRule="auto"/>
        <w:ind w:firstLine="567"/>
        <w:jc w:val="both"/>
      </w:pPr>
      <w:r w:rsidRPr="005D6EBF">
        <w:t xml:space="preserve">Результат округляют до первого десятичного знака. Относительная погрешность определения не превышает </w:t>
      </w:r>
      <w:r>
        <w:rPr>
          <w:rFonts w:cs="Times New Roman"/>
        </w:rPr>
        <w:t>±</w:t>
      </w:r>
      <w:r w:rsidRPr="005D6EBF">
        <w:rPr>
          <w:rFonts w:cs="Times New Roman"/>
        </w:rPr>
        <w:t xml:space="preserve"> </w:t>
      </w:r>
      <w:r w:rsidRPr="005D6EBF">
        <w:t>10 % при доверительной вероятности 0,95.</w:t>
      </w:r>
    </w:p>
    <w:p w:rsidR="00D90266" w:rsidRPr="00AF6A37" w:rsidRDefault="00D90266" w:rsidP="00F72888">
      <w:pPr>
        <w:autoSpaceDE w:val="0"/>
        <w:autoSpaceDN w:val="0"/>
        <w:adjustRightInd w:val="0"/>
        <w:spacing w:line="240" w:lineRule="auto"/>
        <w:ind w:firstLine="567"/>
        <w:jc w:val="both"/>
      </w:pPr>
    </w:p>
    <w:p w:rsidR="005D6EBF" w:rsidRPr="00AF6A37" w:rsidRDefault="005D6EBF" w:rsidP="00F72888">
      <w:pPr>
        <w:autoSpaceDE w:val="0"/>
        <w:autoSpaceDN w:val="0"/>
        <w:adjustRightInd w:val="0"/>
        <w:spacing w:line="240" w:lineRule="auto"/>
        <w:ind w:firstLine="567"/>
        <w:jc w:val="both"/>
        <w:rPr>
          <w:b/>
        </w:rPr>
      </w:pPr>
      <w:r w:rsidRPr="005D6EBF">
        <w:rPr>
          <w:b/>
        </w:rPr>
        <w:t xml:space="preserve">7.7 Метод определения </w:t>
      </w:r>
      <w:proofErr w:type="spellStart"/>
      <w:r w:rsidRPr="005D6EBF">
        <w:rPr>
          <w:b/>
        </w:rPr>
        <w:t>отмарывания</w:t>
      </w:r>
      <w:proofErr w:type="spellEnd"/>
      <w:r w:rsidRPr="005D6EBF">
        <w:rPr>
          <w:b/>
        </w:rPr>
        <w:t xml:space="preserve"> краски</w:t>
      </w:r>
    </w:p>
    <w:p w:rsidR="005D6EBF" w:rsidRPr="00AF6A37" w:rsidRDefault="005D6EBF" w:rsidP="005D6EBF">
      <w:pPr>
        <w:autoSpaceDE w:val="0"/>
        <w:autoSpaceDN w:val="0"/>
        <w:adjustRightInd w:val="0"/>
        <w:spacing w:line="240" w:lineRule="auto"/>
        <w:ind w:firstLine="567"/>
        <w:jc w:val="both"/>
      </w:pPr>
      <w:r w:rsidRPr="005D6EBF">
        <w:t>Метод основан на визуальном определении следов краски на смоченной в 0,9 %-ном растворе хлористого натрия фильтровальной бумаге после ее соприкосновения с печатным изображением на подгузнике.</w:t>
      </w:r>
    </w:p>
    <w:p w:rsidR="00C3707A" w:rsidRPr="00C3707A" w:rsidRDefault="00C3707A" w:rsidP="00C3707A">
      <w:pPr>
        <w:autoSpaceDE w:val="0"/>
        <w:autoSpaceDN w:val="0"/>
        <w:adjustRightInd w:val="0"/>
        <w:spacing w:line="240" w:lineRule="auto"/>
        <w:ind w:firstLine="567"/>
        <w:rPr>
          <w:b/>
        </w:rPr>
      </w:pPr>
      <w:r w:rsidRPr="00C3707A">
        <w:rPr>
          <w:b/>
        </w:rPr>
        <w:t>7.7.1 Применяемые приборы, посуда и материалы</w:t>
      </w:r>
    </w:p>
    <w:p w:rsidR="00C3707A" w:rsidRPr="00C3707A" w:rsidRDefault="00C3707A" w:rsidP="00C3707A">
      <w:pPr>
        <w:autoSpaceDE w:val="0"/>
        <w:autoSpaceDN w:val="0"/>
        <w:adjustRightInd w:val="0"/>
        <w:spacing w:line="240" w:lineRule="auto"/>
        <w:ind w:firstLine="567"/>
        <w:jc w:val="both"/>
      </w:pPr>
      <w:r w:rsidRPr="00C3707A">
        <w:t>Колба по ГОСТ 1770 исполнения 1, вместимостью 1000 см</w:t>
      </w:r>
      <w:r w:rsidRPr="00C3707A">
        <w:rPr>
          <w:vertAlign w:val="superscript"/>
        </w:rPr>
        <w:t>3</w:t>
      </w:r>
      <w:r w:rsidRPr="00C3707A">
        <w:t>.</w:t>
      </w:r>
    </w:p>
    <w:p w:rsidR="00C3707A" w:rsidRPr="00C3707A" w:rsidRDefault="00C3707A" w:rsidP="00C3707A">
      <w:pPr>
        <w:autoSpaceDE w:val="0"/>
        <w:autoSpaceDN w:val="0"/>
        <w:adjustRightInd w:val="0"/>
        <w:spacing w:line="240" w:lineRule="auto"/>
        <w:ind w:firstLine="567"/>
        <w:jc w:val="both"/>
      </w:pPr>
      <w:r w:rsidRPr="00C3707A">
        <w:t>Цилиндр по ГОСТ 1770 исполнения 1, вместимостью 100 см</w:t>
      </w:r>
      <w:r w:rsidRPr="00C3707A">
        <w:rPr>
          <w:vertAlign w:val="superscript"/>
        </w:rPr>
        <w:t>3</w:t>
      </w:r>
      <w:r w:rsidRPr="00C3707A">
        <w:t>.</w:t>
      </w:r>
    </w:p>
    <w:p w:rsidR="00C3707A" w:rsidRPr="00C3707A" w:rsidRDefault="00C3707A" w:rsidP="00C3707A">
      <w:pPr>
        <w:autoSpaceDE w:val="0"/>
        <w:autoSpaceDN w:val="0"/>
        <w:adjustRightInd w:val="0"/>
        <w:spacing w:line="240" w:lineRule="auto"/>
        <w:ind w:firstLine="567"/>
        <w:jc w:val="both"/>
      </w:pPr>
      <w:r w:rsidRPr="00C3707A">
        <w:t>Емкость диаметром (200 ± 50) мм, вместимостью не менее 200 см</w:t>
      </w:r>
      <w:r w:rsidRPr="00C3707A">
        <w:rPr>
          <w:vertAlign w:val="superscript"/>
        </w:rPr>
        <w:t>3</w:t>
      </w:r>
      <w:r w:rsidRPr="00C3707A">
        <w:t>.</w:t>
      </w:r>
    </w:p>
    <w:p w:rsidR="00C3707A" w:rsidRPr="00C3707A" w:rsidRDefault="00C3707A" w:rsidP="00C3707A">
      <w:pPr>
        <w:autoSpaceDE w:val="0"/>
        <w:autoSpaceDN w:val="0"/>
        <w:adjustRightInd w:val="0"/>
        <w:spacing w:line="240" w:lineRule="auto"/>
        <w:ind w:firstLine="567"/>
        <w:jc w:val="both"/>
      </w:pPr>
      <w:r w:rsidRPr="00C3707A">
        <w:t xml:space="preserve">Груз массой (2000 </w:t>
      </w:r>
      <w:r w:rsidR="002D57A9" w:rsidRPr="00C3707A">
        <w:t>±</w:t>
      </w:r>
      <w:r w:rsidRPr="00C3707A">
        <w:t xml:space="preserve"> 50) г, диаметром (100 ±</w:t>
      </w:r>
      <w:r w:rsidR="002D57A9" w:rsidRPr="002D57A9">
        <w:t xml:space="preserve"> </w:t>
      </w:r>
      <w:r w:rsidRPr="00C3707A">
        <w:t>10) мм.</w:t>
      </w:r>
    </w:p>
    <w:p w:rsidR="00C3707A" w:rsidRPr="00C3707A" w:rsidRDefault="00C3707A" w:rsidP="00C3707A">
      <w:pPr>
        <w:autoSpaceDE w:val="0"/>
        <w:autoSpaceDN w:val="0"/>
        <w:adjustRightInd w:val="0"/>
        <w:spacing w:line="240" w:lineRule="auto"/>
        <w:ind w:firstLine="567"/>
        <w:jc w:val="both"/>
      </w:pPr>
      <w:r w:rsidRPr="00C3707A">
        <w:lastRenderedPageBreak/>
        <w:t>Пинцет.</w:t>
      </w:r>
    </w:p>
    <w:p w:rsidR="00C3707A" w:rsidRPr="00C3707A" w:rsidRDefault="00C3707A" w:rsidP="002D57A9">
      <w:pPr>
        <w:autoSpaceDE w:val="0"/>
        <w:autoSpaceDN w:val="0"/>
        <w:adjustRightInd w:val="0"/>
        <w:spacing w:line="240" w:lineRule="auto"/>
        <w:ind w:firstLine="567"/>
        <w:jc w:val="both"/>
      </w:pPr>
      <w:r w:rsidRPr="00C3707A">
        <w:t>Плита из орг</w:t>
      </w:r>
      <w:r w:rsidR="0012734F">
        <w:t xml:space="preserve">анического стекла размером 100 </w:t>
      </w:r>
      <w:r w:rsidR="0012734F">
        <w:rPr>
          <w:rFonts w:cs="Times New Roman"/>
        </w:rPr>
        <w:t>×</w:t>
      </w:r>
      <w:r w:rsidR="0012734F">
        <w:t xml:space="preserve"> </w:t>
      </w:r>
      <w:r w:rsidRPr="00C3707A">
        <w:t>100 мм с отклонени</w:t>
      </w:r>
      <w:r w:rsidR="002D57A9">
        <w:t>ями по размерам не более ±5 мм,</w:t>
      </w:r>
      <w:r w:rsidR="002D57A9" w:rsidRPr="002D57A9">
        <w:t xml:space="preserve"> </w:t>
      </w:r>
      <w:r w:rsidRPr="00C3707A">
        <w:t xml:space="preserve">массой (58,0 </w:t>
      </w:r>
      <w:r w:rsidR="0012734F">
        <w:rPr>
          <w:rFonts w:cs="Times New Roman"/>
        </w:rPr>
        <w:t>±</w:t>
      </w:r>
      <w:r w:rsidRPr="00C3707A">
        <w:t xml:space="preserve"> 2,0) г.</w:t>
      </w:r>
    </w:p>
    <w:p w:rsidR="00C3707A" w:rsidRPr="00C3707A" w:rsidRDefault="00C3707A" w:rsidP="00C3707A">
      <w:pPr>
        <w:autoSpaceDE w:val="0"/>
        <w:autoSpaceDN w:val="0"/>
        <w:adjustRightInd w:val="0"/>
        <w:spacing w:line="240" w:lineRule="auto"/>
        <w:ind w:firstLine="567"/>
        <w:jc w:val="both"/>
      </w:pPr>
      <w:r w:rsidRPr="00C3707A">
        <w:t>Ножницы.</w:t>
      </w:r>
    </w:p>
    <w:p w:rsidR="00C3707A" w:rsidRPr="00C3707A" w:rsidRDefault="00C3707A" w:rsidP="00C3707A">
      <w:pPr>
        <w:autoSpaceDE w:val="0"/>
        <w:autoSpaceDN w:val="0"/>
        <w:adjustRightInd w:val="0"/>
        <w:spacing w:line="240" w:lineRule="auto"/>
        <w:ind w:firstLine="567"/>
        <w:jc w:val="both"/>
      </w:pPr>
      <w:r w:rsidRPr="00C3707A">
        <w:t>Термометр по ГОСТ 28498 с ценой деления 1 °С.</w:t>
      </w:r>
    </w:p>
    <w:p w:rsidR="00C3707A" w:rsidRPr="00C3707A" w:rsidRDefault="00C3707A" w:rsidP="00C3707A">
      <w:pPr>
        <w:autoSpaceDE w:val="0"/>
        <w:autoSpaceDN w:val="0"/>
        <w:adjustRightInd w:val="0"/>
        <w:spacing w:line="240" w:lineRule="auto"/>
        <w:ind w:firstLine="567"/>
        <w:jc w:val="both"/>
      </w:pPr>
      <w:r w:rsidRPr="00C3707A">
        <w:t>Линейка измерительная металлическая по ГОСТ 427 с ценой деления 1 мм.</w:t>
      </w:r>
    </w:p>
    <w:p w:rsidR="00C3707A" w:rsidRPr="00C3707A" w:rsidRDefault="00C3707A" w:rsidP="00C3707A">
      <w:pPr>
        <w:autoSpaceDE w:val="0"/>
        <w:autoSpaceDN w:val="0"/>
        <w:adjustRightInd w:val="0"/>
        <w:spacing w:line="240" w:lineRule="auto"/>
        <w:ind w:firstLine="567"/>
        <w:jc w:val="both"/>
      </w:pPr>
      <w:r w:rsidRPr="00C3707A">
        <w:t>Секундомер.</w:t>
      </w:r>
    </w:p>
    <w:p w:rsidR="00C3707A" w:rsidRPr="00C3707A" w:rsidRDefault="00C3707A" w:rsidP="00C3707A">
      <w:pPr>
        <w:autoSpaceDE w:val="0"/>
        <w:autoSpaceDN w:val="0"/>
        <w:adjustRightInd w:val="0"/>
        <w:spacing w:line="240" w:lineRule="auto"/>
        <w:ind w:firstLine="567"/>
        <w:jc w:val="both"/>
      </w:pPr>
      <w:proofErr w:type="gramStart"/>
      <w:r w:rsidRPr="00C3707A">
        <w:t>Вода</w:t>
      </w:r>
      <w:proofErr w:type="gramEnd"/>
      <w:r w:rsidRPr="00C3707A">
        <w:t xml:space="preserve"> дистиллированная по ГОСТ 6709.</w:t>
      </w:r>
    </w:p>
    <w:p w:rsidR="00C3707A" w:rsidRPr="00C3707A" w:rsidRDefault="00C3707A" w:rsidP="00C3707A">
      <w:pPr>
        <w:autoSpaceDE w:val="0"/>
        <w:autoSpaceDN w:val="0"/>
        <w:adjustRightInd w:val="0"/>
        <w:spacing w:line="240" w:lineRule="auto"/>
        <w:ind w:firstLine="567"/>
        <w:jc w:val="both"/>
      </w:pPr>
      <w:r w:rsidRPr="00C3707A">
        <w:t>Бумага фильтровальная по ГОСТ 12026.</w:t>
      </w:r>
    </w:p>
    <w:p w:rsidR="00C3707A" w:rsidRPr="00C3707A" w:rsidRDefault="00C3707A" w:rsidP="00C3707A">
      <w:pPr>
        <w:autoSpaceDE w:val="0"/>
        <w:autoSpaceDN w:val="0"/>
        <w:adjustRightInd w:val="0"/>
        <w:spacing w:line="240" w:lineRule="auto"/>
        <w:ind w:firstLine="567"/>
        <w:jc w:val="both"/>
      </w:pPr>
      <w:r w:rsidRPr="00C3707A">
        <w:t>Натрий хлористый по ГОСТ 4233.</w:t>
      </w:r>
    </w:p>
    <w:p w:rsidR="00C3707A" w:rsidRPr="00AF6A37" w:rsidRDefault="00C3707A" w:rsidP="00C3707A">
      <w:pPr>
        <w:autoSpaceDE w:val="0"/>
        <w:autoSpaceDN w:val="0"/>
        <w:adjustRightInd w:val="0"/>
        <w:spacing w:line="240" w:lineRule="auto"/>
        <w:ind w:firstLine="567"/>
        <w:jc w:val="both"/>
      </w:pPr>
      <w:r w:rsidRPr="00C3707A">
        <w:t>7.7.2 Приготовление 0,9 %-</w:t>
      </w:r>
      <w:proofErr w:type="spellStart"/>
      <w:r w:rsidRPr="00C3707A">
        <w:t>н</w:t>
      </w:r>
      <w:r w:rsidR="003A3BD0">
        <w:t>ого</w:t>
      </w:r>
      <w:proofErr w:type="spellEnd"/>
      <w:r w:rsidR="003A3BD0">
        <w:t xml:space="preserve"> раствора хлористого натрия </w:t>
      </w:r>
      <w:r w:rsidR="003A3BD0">
        <w:rPr>
          <w:lang w:val="kk-KZ"/>
        </w:rPr>
        <w:t>–</w:t>
      </w:r>
      <w:r w:rsidRPr="00C3707A">
        <w:t xml:space="preserve"> по 7.3.2.</w:t>
      </w:r>
    </w:p>
    <w:p w:rsidR="002D57A9" w:rsidRPr="00AF6A37" w:rsidRDefault="002D57A9" w:rsidP="00C3707A">
      <w:pPr>
        <w:autoSpaceDE w:val="0"/>
        <w:autoSpaceDN w:val="0"/>
        <w:adjustRightInd w:val="0"/>
        <w:spacing w:line="240" w:lineRule="auto"/>
        <w:ind w:firstLine="567"/>
        <w:jc w:val="both"/>
        <w:rPr>
          <w:b/>
        </w:rPr>
      </w:pPr>
      <w:r w:rsidRPr="002D57A9">
        <w:rPr>
          <w:b/>
        </w:rPr>
        <w:t>7.7.3 Подготовка образцов для испытаний</w:t>
      </w:r>
    </w:p>
    <w:p w:rsidR="002D57A9" w:rsidRPr="002D57A9" w:rsidRDefault="002D57A9" w:rsidP="002D57A9">
      <w:pPr>
        <w:autoSpaceDE w:val="0"/>
        <w:autoSpaceDN w:val="0"/>
        <w:adjustRightInd w:val="0"/>
        <w:spacing w:line="240" w:lineRule="auto"/>
        <w:ind w:firstLine="567"/>
        <w:jc w:val="both"/>
      </w:pPr>
      <w:r w:rsidRPr="002D57A9">
        <w:t xml:space="preserve">Из пробы, отобранной по 6.4, отбирают три подгузника (по одному </w:t>
      </w:r>
      <w:proofErr w:type="spellStart"/>
      <w:r w:rsidRPr="002D57A9">
        <w:t>изтрехупаковок</w:t>
      </w:r>
      <w:proofErr w:type="spellEnd"/>
      <w:r w:rsidRPr="002D57A9">
        <w:t>). Если подгузники изготовлены в форме трусов, то боковые швы разрезают.</w:t>
      </w:r>
    </w:p>
    <w:p w:rsidR="002D57A9" w:rsidRPr="00AF6A37" w:rsidRDefault="002D57A9" w:rsidP="002D57A9">
      <w:pPr>
        <w:autoSpaceDE w:val="0"/>
        <w:autoSpaceDN w:val="0"/>
        <w:adjustRightInd w:val="0"/>
        <w:spacing w:line="240" w:lineRule="auto"/>
        <w:ind w:firstLine="567"/>
        <w:jc w:val="both"/>
      </w:pPr>
      <w:r w:rsidRPr="002D57A9">
        <w:t>Вне зависимости от общего размера печатного изображения из</w:t>
      </w:r>
      <w:r>
        <w:t xml:space="preserve"> каждого подгузника вырезают по</w:t>
      </w:r>
      <w:r w:rsidRPr="002D57A9">
        <w:t xml:space="preserve"> одному образцу с нанесенным печатным изображением размером </w:t>
      </w:r>
      <w:r w:rsidR="003A3BD0">
        <w:rPr>
          <w:lang w:val="kk-KZ"/>
        </w:rPr>
        <w:t xml:space="preserve">                               </w:t>
      </w:r>
      <w:r w:rsidRPr="002D57A9">
        <w:t xml:space="preserve">100 </w:t>
      </w:r>
      <w:r w:rsidR="003A3BD0">
        <w:rPr>
          <w:rFonts w:cs="Times New Roman"/>
        </w:rPr>
        <w:t>×</w:t>
      </w:r>
      <w:r w:rsidR="003A3BD0">
        <w:rPr>
          <w:lang w:val="kk-KZ"/>
        </w:rPr>
        <w:t xml:space="preserve"> </w:t>
      </w:r>
      <w:r w:rsidRPr="002D57A9">
        <w:t>100 мм. Допускаемые отклонения по размерам образца с нанесенным печатным изоб</w:t>
      </w:r>
      <w:r w:rsidR="003A3BD0">
        <w:t xml:space="preserve">ражением </w:t>
      </w:r>
      <w:r w:rsidR="003A3BD0">
        <w:rPr>
          <w:lang w:val="kk-KZ"/>
        </w:rPr>
        <w:t>–</w:t>
      </w:r>
      <w:r>
        <w:t xml:space="preserve"> не более </w:t>
      </w:r>
      <w:r w:rsidRPr="00C3707A">
        <w:t>±</w:t>
      </w:r>
      <w:r w:rsidRPr="002D57A9">
        <w:t xml:space="preserve"> 5 мм. Вырезают шесть листов фильтровальной бумаги размером 100 </w:t>
      </w:r>
      <w:r w:rsidR="003A3BD0">
        <w:rPr>
          <w:rFonts w:cs="Times New Roman"/>
        </w:rPr>
        <w:t>×</w:t>
      </w:r>
      <w:r w:rsidRPr="002D57A9">
        <w:t xml:space="preserve"> 100 мм с отк</w:t>
      </w:r>
      <w:r>
        <w:t xml:space="preserve">лонениями по размерам не более </w:t>
      </w:r>
      <w:r w:rsidRPr="00C3707A">
        <w:t>±</w:t>
      </w:r>
      <w:r w:rsidRPr="002D57A9">
        <w:t xml:space="preserve"> 5 мм.</w:t>
      </w:r>
    </w:p>
    <w:p w:rsidR="002D57A9" w:rsidRPr="00AF6A37" w:rsidRDefault="002D57A9" w:rsidP="002D57A9">
      <w:pPr>
        <w:autoSpaceDE w:val="0"/>
        <w:autoSpaceDN w:val="0"/>
        <w:adjustRightInd w:val="0"/>
        <w:spacing w:line="240" w:lineRule="auto"/>
        <w:ind w:firstLine="567"/>
        <w:jc w:val="both"/>
      </w:pPr>
    </w:p>
    <w:p w:rsidR="002D57A9" w:rsidRPr="00AF6A37" w:rsidRDefault="002D57A9" w:rsidP="002D57A9">
      <w:pPr>
        <w:autoSpaceDE w:val="0"/>
        <w:autoSpaceDN w:val="0"/>
        <w:adjustRightInd w:val="0"/>
        <w:spacing w:line="240" w:lineRule="auto"/>
        <w:ind w:firstLine="567"/>
        <w:jc w:val="both"/>
        <w:rPr>
          <w:b/>
        </w:rPr>
      </w:pPr>
      <w:r w:rsidRPr="002D57A9">
        <w:rPr>
          <w:b/>
        </w:rPr>
        <w:t>7.7.4 Проведение испытаний</w:t>
      </w:r>
    </w:p>
    <w:p w:rsidR="002D57A9" w:rsidRPr="00AF6A37" w:rsidRDefault="002D57A9" w:rsidP="002D57A9">
      <w:pPr>
        <w:autoSpaceDE w:val="0"/>
        <w:autoSpaceDN w:val="0"/>
        <w:adjustRightInd w:val="0"/>
        <w:spacing w:line="240" w:lineRule="auto"/>
        <w:ind w:firstLine="567"/>
        <w:jc w:val="both"/>
      </w:pPr>
      <w:r w:rsidRPr="002D57A9">
        <w:t xml:space="preserve">В сосуд наливают (100 </w:t>
      </w:r>
      <w:r w:rsidRPr="00C3707A">
        <w:t>±</w:t>
      </w:r>
      <w:r w:rsidR="003A3BD0">
        <w:t xml:space="preserve"> </w:t>
      </w:r>
      <w:r w:rsidRPr="002D57A9">
        <w:t>5) см</w:t>
      </w:r>
      <w:r w:rsidRPr="002D57A9">
        <w:rPr>
          <w:vertAlign w:val="superscript"/>
        </w:rPr>
        <w:t>3</w:t>
      </w:r>
      <w:r w:rsidRPr="002D57A9">
        <w:t xml:space="preserve"> раствора. Температура раствора должна </w:t>
      </w:r>
      <w:r w:rsidRPr="002D57A9">
        <w:br/>
        <w:t xml:space="preserve">быть (23 </w:t>
      </w:r>
      <w:r w:rsidRPr="00C3707A">
        <w:t>±</w:t>
      </w:r>
      <w:r w:rsidRPr="002D57A9">
        <w:t xml:space="preserve"> 2) °С. В раствор с помощью пинцета погружают два листа фильтровальной бумаги до полного смачивания, затем вынимают. Образец печатного изображения запечатанной стороной помещают на два листа смоченной фильтровальной бумаги. Сверху на образец помещают плиту из органическог</w:t>
      </w:r>
      <w:r>
        <w:t xml:space="preserve">о стекла, а на нее </w:t>
      </w:r>
      <w:r w:rsidR="0012734F">
        <w:t>–</w:t>
      </w:r>
      <w:r>
        <w:t xml:space="preserve"> груз</w:t>
      </w:r>
      <w:r w:rsidRPr="002D57A9">
        <w:t xml:space="preserve"> массой </w:t>
      </w:r>
      <w:r w:rsidR="0012734F">
        <w:br/>
      </w:r>
      <w:r w:rsidRPr="002D57A9">
        <w:t xml:space="preserve">(2000 </w:t>
      </w:r>
      <w:r w:rsidRPr="00C3707A">
        <w:t>±</w:t>
      </w:r>
      <w:r w:rsidRPr="002D57A9">
        <w:t xml:space="preserve"> 50) г.</w:t>
      </w:r>
    </w:p>
    <w:p w:rsidR="002D57A9" w:rsidRPr="002D57A9" w:rsidRDefault="002D57A9" w:rsidP="002D57A9">
      <w:pPr>
        <w:autoSpaceDE w:val="0"/>
        <w:autoSpaceDN w:val="0"/>
        <w:adjustRightInd w:val="0"/>
        <w:spacing w:line="240" w:lineRule="auto"/>
        <w:ind w:firstLine="567"/>
        <w:jc w:val="both"/>
      </w:pPr>
      <w:r w:rsidRPr="002D57A9">
        <w:t xml:space="preserve">Через (2,0 </w:t>
      </w:r>
      <w:r w:rsidRPr="00C3707A">
        <w:t>±</w:t>
      </w:r>
      <w:r w:rsidRPr="002D57A9">
        <w:t xml:space="preserve"> 0,1) ч груз и плиту из органического стекла снимают с образца и определяют наличие следов краски на фильтровальной бумаге.</w:t>
      </w:r>
    </w:p>
    <w:p w:rsidR="00F312EE" w:rsidRPr="00F312EE" w:rsidRDefault="002D57A9" w:rsidP="00F312EE">
      <w:pPr>
        <w:autoSpaceDE w:val="0"/>
        <w:autoSpaceDN w:val="0"/>
        <w:adjustRightInd w:val="0"/>
        <w:spacing w:line="240" w:lineRule="auto"/>
        <w:ind w:firstLine="567"/>
        <w:jc w:val="both"/>
      </w:pPr>
      <w:r w:rsidRPr="002D57A9">
        <w:t>Подгузник считают выдержавшим испытание, если при испытании каждого из трех образцов не</w:t>
      </w:r>
      <w:r w:rsidR="00F312EE" w:rsidRPr="00F312EE">
        <w:t xml:space="preserve"> </w:t>
      </w:r>
      <w:r w:rsidRPr="002D57A9">
        <w:t>будет обнаружено следов краски на фильтровальной бумаге.</w:t>
      </w:r>
    </w:p>
    <w:p w:rsidR="00F312EE" w:rsidRPr="00F312EE" w:rsidRDefault="00F312EE" w:rsidP="00F312EE">
      <w:pPr>
        <w:autoSpaceDE w:val="0"/>
        <w:autoSpaceDN w:val="0"/>
        <w:adjustRightInd w:val="0"/>
        <w:spacing w:line="240" w:lineRule="auto"/>
        <w:ind w:firstLine="567"/>
        <w:jc w:val="both"/>
      </w:pPr>
      <w:r w:rsidRPr="00F312EE">
        <w:t>7.8 Проверку маркировки и упаковки подгузников осуществляют визуально путем сравнения ее с тре</w:t>
      </w:r>
      <w:r>
        <w:t>бованиями настоящего стандарта.</w:t>
      </w:r>
    </w:p>
    <w:p w:rsidR="00F312EE" w:rsidRPr="00F312EE" w:rsidRDefault="00F312EE" w:rsidP="00F312EE">
      <w:pPr>
        <w:autoSpaceDE w:val="0"/>
        <w:autoSpaceDN w:val="0"/>
        <w:adjustRightInd w:val="0"/>
        <w:spacing w:line="240" w:lineRule="auto"/>
        <w:ind w:firstLine="567"/>
        <w:jc w:val="both"/>
      </w:pPr>
      <w:r w:rsidRPr="00F312EE">
        <w:t>7.9 Проверку размеров (обхват талии/бедер) проводят по метод</w:t>
      </w:r>
      <w:r>
        <w:t>у, указанному изготовителем в</w:t>
      </w:r>
      <w:r w:rsidRPr="00F312EE">
        <w:t xml:space="preserve"> технической документации на изготовление конкретного подгузника и/или группу подгузников.</w:t>
      </w:r>
    </w:p>
    <w:p w:rsidR="00F312EE" w:rsidRPr="00AF6A37" w:rsidRDefault="00F312EE" w:rsidP="00F312EE">
      <w:pPr>
        <w:autoSpaceDE w:val="0"/>
        <w:autoSpaceDN w:val="0"/>
        <w:adjustRightInd w:val="0"/>
        <w:spacing w:line="240" w:lineRule="auto"/>
        <w:ind w:firstLine="567"/>
        <w:jc w:val="both"/>
        <w:rPr>
          <w:b/>
        </w:rPr>
      </w:pPr>
    </w:p>
    <w:p w:rsidR="00F312EE" w:rsidRDefault="00F312EE" w:rsidP="00F312EE">
      <w:pPr>
        <w:autoSpaceDE w:val="0"/>
        <w:autoSpaceDN w:val="0"/>
        <w:adjustRightInd w:val="0"/>
        <w:spacing w:line="240" w:lineRule="auto"/>
        <w:ind w:firstLine="567"/>
        <w:jc w:val="both"/>
        <w:rPr>
          <w:b/>
          <w:lang w:val="kk-KZ"/>
        </w:rPr>
      </w:pPr>
      <w:r w:rsidRPr="00F312EE">
        <w:rPr>
          <w:b/>
        </w:rPr>
        <w:t>8 Транспортирование и хранение</w:t>
      </w:r>
    </w:p>
    <w:p w:rsidR="003A3BD0" w:rsidRPr="003A3BD0" w:rsidRDefault="003A3BD0" w:rsidP="00F312EE">
      <w:pPr>
        <w:autoSpaceDE w:val="0"/>
        <w:autoSpaceDN w:val="0"/>
        <w:adjustRightInd w:val="0"/>
        <w:spacing w:line="240" w:lineRule="auto"/>
        <w:ind w:firstLine="567"/>
        <w:jc w:val="both"/>
        <w:rPr>
          <w:b/>
          <w:lang w:val="kk-KZ"/>
        </w:rPr>
      </w:pPr>
    </w:p>
    <w:p w:rsidR="00F312EE" w:rsidRPr="00F312EE" w:rsidRDefault="00F312EE" w:rsidP="00F312EE">
      <w:pPr>
        <w:autoSpaceDE w:val="0"/>
        <w:autoSpaceDN w:val="0"/>
        <w:adjustRightInd w:val="0"/>
        <w:spacing w:line="240" w:lineRule="auto"/>
        <w:ind w:firstLine="567"/>
        <w:jc w:val="both"/>
        <w:rPr>
          <w:b/>
        </w:rPr>
      </w:pPr>
      <w:r w:rsidRPr="00F312EE">
        <w:t xml:space="preserve">8.1 Транспортирование </w:t>
      </w:r>
      <w:r w:rsidR="0012734F">
        <w:t>–</w:t>
      </w:r>
      <w:r w:rsidRPr="00F312EE">
        <w:t xml:space="preserve"> по ГОСТ 6658 (раздел 3) любым видом крытого транспорта в соответствии</w:t>
      </w:r>
      <w:r w:rsidRPr="00F312EE">
        <w:rPr>
          <w:b/>
        </w:rPr>
        <w:t xml:space="preserve"> </w:t>
      </w:r>
      <w:r w:rsidRPr="00F312EE">
        <w:t>с правилами перевозки грузов, действующими на данном виде транспорта. Условия перевозки</w:t>
      </w:r>
      <w:r w:rsidRPr="00F312EE">
        <w:rPr>
          <w:b/>
        </w:rPr>
        <w:t xml:space="preserve"> </w:t>
      </w:r>
      <w:r w:rsidR="0012734F">
        <w:t>–</w:t>
      </w:r>
      <w:r w:rsidRPr="00F312EE">
        <w:t xml:space="preserve"> по группе 5 ГОСТ 15150.</w:t>
      </w:r>
    </w:p>
    <w:p w:rsidR="00F312EE" w:rsidRPr="00AF6A37" w:rsidRDefault="00F312EE" w:rsidP="00F312EE">
      <w:pPr>
        <w:autoSpaceDE w:val="0"/>
        <w:autoSpaceDN w:val="0"/>
        <w:adjustRightInd w:val="0"/>
        <w:spacing w:line="240" w:lineRule="auto"/>
        <w:ind w:firstLine="567"/>
        <w:jc w:val="both"/>
      </w:pPr>
      <w:r w:rsidRPr="00F312EE">
        <w:t>8.2 Условия хранения подгузников в транспортной упаковке на складах потребителя и изготовителя</w:t>
      </w:r>
      <w:r w:rsidRPr="00F312EE">
        <w:rPr>
          <w:b/>
        </w:rPr>
        <w:t xml:space="preserve"> </w:t>
      </w:r>
      <w:r w:rsidR="0012734F">
        <w:t>–</w:t>
      </w:r>
      <w:r w:rsidRPr="00F312EE">
        <w:t xml:space="preserve"> по группе 1 ГОСТ 15150.</w:t>
      </w:r>
    </w:p>
    <w:p w:rsidR="00F312EE" w:rsidRPr="00AF6A37" w:rsidRDefault="00F312EE" w:rsidP="00F312EE">
      <w:pPr>
        <w:autoSpaceDE w:val="0"/>
        <w:autoSpaceDN w:val="0"/>
        <w:adjustRightInd w:val="0"/>
        <w:spacing w:line="240" w:lineRule="auto"/>
        <w:ind w:firstLine="567"/>
        <w:jc w:val="both"/>
      </w:pPr>
    </w:p>
    <w:p w:rsidR="00F312EE" w:rsidRDefault="00F312EE" w:rsidP="00F312EE">
      <w:pPr>
        <w:autoSpaceDE w:val="0"/>
        <w:autoSpaceDN w:val="0"/>
        <w:adjustRightInd w:val="0"/>
        <w:spacing w:line="240" w:lineRule="auto"/>
        <w:ind w:firstLine="567"/>
        <w:jc w:val="both"/>
        <w:rPr>
          <w:b/>
          <w:lang w:val="kk-KZ"/>
        </w:rPr>
      </w:pPr>
      <w:r w:rsidRPr="00F312EE">
        <w:rPr>
          <w:b/>
        </w:rPr>
        <w:t>9 Гарантии изготовителя</w:t>
      </w:r>
    </w:p>
    <w:p w:rsidR="003A3BD0" w:rsidRPr="003A3BD0" w:rsidRDefault="003A3BD0" w:rsidP="00F312EE">
      <w:pPr>
        <w:autoSpaceDE w:val="0"/>
        <w:autoSpaceDN w:val="0"/>
        <w:adjustRightInd w:val="0"/>
        <w:spacing w:line="240" w:lineRule="auto"/>
        <w:ind w:firstLine="567"/>
        <w:jc w:val="both"/>
        <w:rPr>
          <w:b/>
          <w:lang w:val="kk-KZ"/>
        </w:rPr>
      </w:pPr>
    </w:p>
    <w:p w:rsidR="00F312EE" w:rsidRPr="00F312EE" w:rsidRDefault="00F312EE" w:rsidP="00F312EE">
      <w:pPr>
        <w:autoSpaceDE w:val="0"/>
        <w:autoSpaceDN w:val="0"/>
        <w:adjustRightInd w:val="0"/>
        <w:spacing w:line="240" w:lineRule="auto"/>
        <w:ind w:firstLine="567"/>
        <w:jc w:val="both"/>
        <w:rPr>
          <w:b/>
        </w:rPr>
      </w:pPr>
      <w:r w:rsidRPr="00F312EE">
        <w:t>Срок годности продукции устанавливает изготовитель в зависимости от применяемого сырья и</w:t>
      </w:r>
      <w:r w:rsidRPr="00F312EE">
        <w:rPr>
          <w:b/>
        </w:rPr>
        <w:t xml:space="preserve"> </w:t>
      </w:r>
      <w:r w:rsidRPr="00F312EE">
        <w:t>материалов для изготовления конкретного подгузника и/или группы подгузников.</w:t>
      </w:r>
    </w:p>
    <w:p w:rsidR="00C17329" w:rsidRPr="00C17329" w:rsidRDefault="00C17329" w:rsidP="00C17329">
      <w:pPr>
        <w:widowControl w:val="0"/>
        <w:autoSpaceDE w:val="0"/>
        <w:autoSpaceDN w:val="0"/>
        <w:adjustRightInd w:val="0"/>
        <w:spacing w:line="240" w:lineRule="auto"/>
        <w:jc w:val="center"/>
        <w:rPr>
          <w:rFonts w:eastAsia="Arial Unicode MS" w:cs="Times New Roman"/>
          <w:b/>
          <w:color w:val="000000"/>
          <w:szCs w:val="24"/>
          <w:lang w:eastAsia="ru-RU" w:bidi="ru-RU"/>
        </w:rPr>
      </w:pPr>
      <w:r w:rsidRPr="00C17329">
        <w:rPr>
          <w:rFonts w:eastAsia="Arial Unicode MS" w:cs="Times New Roman"/>
          <w:b/>
          <w:color w:val="000000"/>
          <w:szCs w:val="24"/>
          <w:lang w:eastAsia="ru-RU" w:bidi="ru-RU"/>
        </w:rPr>
        <w:lastRenderedPageBreak/>
        <w:t>Библиография</w:t>
      </w:r>
    </w:p>
    <w:p w:rsidR="00C17329" w:rsidRDefault="00C17329" w:rsidP="0014623C">
      <w:pPr>
        <w:widowControl w:val="0"/>
        <w:autoSpaceDE w:val="0"/>
        <w:autoSpaceDN w:val="0"/>
        <w:adjustRightInd w:val="0"/>
        <w:spacing w:line="240" w:lineRule="auto"/>
        <w:jc w:val="both"/>
        <w:rPr>
          <w:rFonts w:eastAsia="Arial Unicode MS" w:cs="Times New Roman"/>
          <w:color w:val="000000"/>
          <w:szCs w:val="24"/>
          <w:lang w:eastAsia="ru-RU" w:bidi="ru-RU"/>
        </w:rPr>
      </w:pPr>
    </w:p>
    <w:p w:rsidR="00C17329" w:rsidRDefault="00C17329" w:rsidP="0014623C">
      <w:pPr>
        <w:autoSpaceDE w:val="0"/>
        <w:autoSpaceDN w:val="0"/>
        <w:adjustRightInd w:val="0"/>
        <w:spacing w:line="240" w:lineRule="auto"/>
        <w:ind w:firstLine="708"/>
        <w:jc w:val="both"/>
      </w:pPr>
      <w:r w:rsidRPr="00C17329">
        <w:rPr>
          <w:rFonts w:eastAsia="Arial Unicode MS" w:cs="Times New Roman"/>
          <w:color w:val="000000"/>
          <w:szCs w:val="24"/>
          <w:lang w:eastAsia="ru-RU" w:bidi="ru-RU"/>
        </w:rPr>
        <w:t xml:space="preserve">[1] </w:t>
      </w:r>
      <w:r w:rsidR="0014623C">
        <w:rPr>
          <w:rFonts w:eastAsia="Arial Unicode MS" w:cs="Times New Roman"/>
          <w:color w:val="000000"/>
          <w:szCs w:val="24"/>
          <w:lang w:eastAsia="ru-RU" w:bidi="ru-RU"/>
        </w:rPr>
        <w:t xml:space="preserve"> </w:t>
      </w:r>
      <w:r w:rsidR="00320AAB" w:rsidRPr="00320AAB">
        <w:t>Единые санитарно-эпидемиологические и гигиенические требования к</w:t>
      </w:r>
      <w:r w:rsidR="0012734F">
        <w:t xml:space="preserve"> товарам, подлежащим </w:t>
      </w:r>
      <w:proofErr w:type="spellStart"/>
      <w:r w:rsidR="0012734F">
        <w:t>санитарно</w:t>
      </w:r>
      <w:proofErr w:type="spellEnd"/>
      <w:r w:rsidR="0012734F">
        <w:t xml:space="preserve"> - </w:t>
      </w:r>
      <w:r w:rsidR="00320AAB" w:rsidRPr="00320AAB">
        <w:t>эпидемиологическому надзору (контролю), глава II, раздел 18, утверждены решением Комиссии Таможенного союза от 28 мая 2010 г. № 299</w:t>
      </w:r>
      <w:r w:rsidR="00320AAB">
        <w:t xml:space="preserve">. </w:t>
      </w:r>
    </w:p>
    <w:p w:rsidR="00342315" w:rsidRPr="00320AAB" w:rsidRDefault="00342315" w:rsidP="0014623C">
      <w:pPr>
        <w:autoSpaceDE w:val="0"/>
        <w:autoSpaceDN w:val="0"/>
        <w:adjustRightInd w:val="0"/>
        <w:spacing w:line="240" w:lineRule="auto"/>
        <w:ind w:firstLine="708"/>
        <w:jc w:val="both"/>
      </w:pPr>
      <w:r>
        <w:rPr>
          <w:rFonts w:eastAsia="Arial Unicode MS" w:cs="Times New Roman"/>
          <w:color w:val="000000"/>
          <w:szCs w:val="24"/>
          <w:lang w:eastAsia="ru-RU" w:bidi="ru-RU"/>
        </w:rPr>
        <w:t>[2</w:t>
      </w:r>
      <w:r w:rsidRPr="00C17329">
        <w:rPr>
          <w:rFonts w:eastAsia="Arial Unicode MS" w:cs="Times New Roman"/>
          <w:color w:val="000000"/>
          <w:szCs w:val="24"/>
          <w:lang w:eastAsia="ru-RU" w:bidi="ru-RU"/>
        </w:rPr>
        <w:t>]</w:t>
      </w:r>
      <w:r w:rsidR="0014623C">
        <w:rPr>
          <w:rFonts w:eastAsia="Arial Unicode MS" w:cs="Times New Roman"/>
          <w:color w:val="000000"/>
          <w:szCs w:val="24"/>
          <w:lang w:eastAsia="ru-RU" w:bidi="ru-RU"/>
        </w:rPr>
        <w:t xml:space="preserve">  </w:t>
      </w:r>
      <w:r w:rsidR="0014623C" w:rsidRPr="0014623C">
        <w:rPr>
          <w:rFonts w:eastAsia="Arial Unicode MS" w:cs="Times New Roman"/>
          <w:color w:val="000000"/>
          <w:szCs w:val="24"/>
          <w:lang w:eastAsia="ru-RU" w:bidi="ru-RU"/>
        </w:rPr>
        <w:t xml:space="preserve">Руководство </w:t>
      </w:r>
      <w:proofErr w:type="gramStart"/>
      <w:r w:rsidR="0014623C" w:rsidRPr="0014623C">
        <w:rPr>
          <w:rFonts w:eastAsia="Arial Unicode MS" w:cs="Times New Roman"/>
          <w:color w:val="000000"/>
          <w:szCs w:val="24"/>
          <w:lang w:eastAsia="ru-RU" w:bidi="ru-RU"/>
        </w:rPr>
        <w:t>Р</w:t>
      </w:r>
      <w:proofErr w:type="gramEnd"/>
      <w:r w:rsidR="0014623C" w:rsidRPr="0014623C">
        <w:rPr>
          <w:rFonts w:eastAsia="Arial Unicode MS" w:cs="Times New Roman"/>
          <w:color w:val="000000"/>
          <w:szCs w:val="24"/>
          <w:lang w:eastAsia="ru-RU" w:bidi="ru-RU"/>
        </w:rPr>
        <w:t xml:space="preserve">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2.2. Гигиена труда»</w:t>
      </w:r>
      <w:r w:rsidR="0014623C">
        <w:rPr>
          <w:rFonts w:eastAsia="Arial Unicode MS" w:cs="Times New Roman"/>
          <w:color w:val="000000"/>
          <w:szCs w:val="24"/>
          <w:lang w:eastAsia="ru-RU" w:bidi="ru-RU"/>
        </w:rPr>
        <w:t>.</w:t>
      </w:r>
    </w:p>
    <w:p w:rsidR="002C47F9" w:rsidRPr="00F76D48" w:rsidRDefault="002C47F9" w:rsidP="0014623C">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E45F8" w:rsidRPr="00F76D48" w:rsidRDefault="009E45F8"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D63D34" w:rsidRPr="00F76D48" w:rsidRDefault="00D63D34" w:rsidP="00F76D48">
      <w:pPr>
        <w:spacing w:line="240" w:lineRule="auto"/>
        <w:jc w:val="center"/>
        <w:rPr>
          <w:rFonts w:cs="Times New Roman"/>
          <w:bCs/>
          <w:szCs w:val="24"/>
          <w:lang w:bidi="ru-RU"/>
        </w:rPr>
      </w:pPr>
    </w:p>
    <w:p w:rsidR="005D6A80" w:rsidRPr="00F76D48" w:rsidRDefault="005D6A8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Default="00E43840" w:rsidP="00F76D48">
      <w:pPr>
        <w:spacing w:line="240" w:lineRule="auto"/>
        <w:jc w:val="center"/>
        <w:rPr>
          <w:rFonts w:cs="Times New Roman"/>
          <w:bCs/>
          <w:szCs w:val="24"/>
          <w:lang w:val="en-US" w:bidi="ru-RU"/>
        </w:rPr>
      </w:pPr>
    </w:p>
    <w:p w:rsidR="004B4FA2" w:rsidRDefault="004B4FA2" w:rsidP="00F76D48">
      <w:pPr>
        <w:spacing w:line="240" w:lineRule="auto"/>
        <w:jc w:val="center"/>
        <w:rPr>
          <w:rFonts w:cs="Times New Roman"/>
          <w:bCs/>
          <w:szCs w:val="24"/>
          <w:lang w:val="en-US" w:bidi="ru-RU"/>
        </w:rPr>
      </w:pPr>
    </w:p>
    <w:p w:rsidR="004B4FA2" w:rsidRDefault="004B4FA2" w:rsidP="00F76D48">
      <w:pPr>
        <w:spacing w:line="240" w:lineRule="auto"/>
        <w:jc w:val="center"/>
        <w:rPr>
          <w:rFonts w:cs="Times New Roman"/>
          <w:bCs/>
          <w:szCs w:val="24"/>
          <w:lang w:val="en-US" w:bidi="ru-RU"/>
        </w:rPr>
      </w:pPr>
    </w:p>
    <w:p w:rsidR="004B4FA2" w:rsidRDefault="004B4FA2" w:rsidP="00F76D48">
      <w:pPr>
        <w:spacing w:line="240" w:lineRule="auto"/>
        <w:jc w:val="center"/>
        <w:rPr>
          <w:rFonts w:cs="Times New Roman"/>
          <w:bCs/>
          <w:szCs w:val="24"/>
          <w:lang w:val="en-US" w:bidi="ru-RU"/>
        </w:rPr>
      </w:pPr>
    </w:p>
    <w:p w:rsidR="004B4FA2" w:rsidRDefault="004B4FA2" w:rsidP="00F76D48">
      <w:pPr>
        <w:spacing w:line="240" w:lineRule="auto"/>
        <w:jc w:val="center"/>
        <w:rPr>
          <w:rFonts w:cs="Times New Roman"/>
          <w:bCs/>
          <w:szCs w:val="24"/>
          <w:lang w:val="en-US" w:bidi="ru-RU"/>
        </w:rPr>
      </w:pPr>
    </w:p>
    <w:p w:rsidR="004B4FA2" w:rsidRDefault="004B4FA2" w:rsidP="00F76D48">
      <w:pPr>
        <w:spacing w:line="240" w:lineRule="auto"/>
        <w:jc w:val="center"/>
        <w:rPr>
          <w:rFonts w:cs="Times New Roman"/>
          <w:bCs/>
          <w:szCs w:val="24"/>
          <w:lang w:val="en-US" w:bidi="ru-RU"/>
        </w:rPr>
      </w:pPr>
    </w:p>
    <w:p w:rsidR="004B4FA2" w:rsidRDefault="004B4FA2" w:rsidP="00F76D48">
      <w:pPr>
        <w:spacing w:line="240" w:lineRule="auto"/>
        <w:jc w:val="center"/>
        <w:rPr>
          <w:rFonts w:cs="Times New Roman"/>
          <w:bCs/>
          <w:szCs w:val="24"/>
          <w:lang w:val="en-US" w:bidi="ru-RU"/>
        </w:rPr>
      </w:pPr>
    </w:p>
    <w:p w:rsidR="004B4FA2" w:rsidRDefault="004B4FA2" w:rsidP="00F76D48">
      <w:pPr>
        <w:spacing w:line="240" w:lineRule="auto"/>
        <w:jc w:val="center"/>
        <w:rPr>
          <w:rFonts w:cs="Times New Roman"/>
          <w:bCs/>
          <w:szCs w:val="24"/>
          <w:lang w:val="en-US" w:bidi="ru-RU"/>
        </w:rPr>
      </w:pPr>
    </w:p>
    <w:p w:rsidR="004B4FA2" w:rsidRDefault="004B4FA2" w:rsidP="00F76D48">
      <w:pPr>
        <w:spacing w:line="240" w:lineRule="auto"/>
        <w:jc w:val="center"/>
        <w:rPr>
          <w:rFonts w:cs="Times New Roman"/>
          <w:bCs/>
          <w:szCs w:val="24"/>
          <w:lang w:val="en-US" w:bidi="ru-RU"/>
        </w:rPr>
      </w:pPr>
    </w:p>
    <w:p w:rsidR="004B4FA2" w:rsidRDefault="004B4FA2" w:rsidP="00F76D48">
      <w:pPr>
        <w:spacing w:line="240" w:lineRule="auto"/>
        <w:jc w:val="center"/>
        <w:rPr>
          <w:rFonts w:cs="Times New Roman"/>
          <w:bCs/>
          <w:szCs w:val="24"/>
          <w:lang w:val="en-US" w:bidi="ru-RU"/>
        </w:rPr>
      </w:pPr>
    </w:p>
    <w:p w:rsidR="004B4FA2" w:rsidRDefault="004B4FA2" w:rsidP="00F76D48">
      <w:pPr>
        <w:spacing w:line="240" w:lineRule="auto"/>
        <w:jc w:val="center"/>
        <w:rPr>
          <w:rFonts w:cs="Times New Roman"/>
          <w:bCs/>
          <w:szCs w:val="24"/>
          <w:lang w:val="kk-KZ" w:bidi="ru-RU"/>
        </w:rPr>
      </w:pPr>
    </w:p>
    <w:p w:rsidR="003A3BD0" w:rsidRDefault="003A3BD0" w:rsidP="00F76D48">
      <w:pPr>
        <w:spacing w:line="240" w:lineRule="auto"/>
        <w:jc w:val="center"/>
        <w:rPr>
          <w:rFonts w:cs="Times New Roman"/>
          <w:bCs/>
          <w:szCs w:val="24"/>
          <w:lang w:val="kk-KZ" w:bidi="ru-RU"/>
        </w:rPr>
      </w:pPr>
    </w:p>
    <w:p w:rsidR="003A3BD0" w:rsidRDefault="003A3BD0" w:rsidP="00F76D48">
      <w:pPr>
        <w:spacing w:line="240" w:lineRule="auto"/>
        <w:jc w:val="center"/>
        <w:rPr>
          <w:rFonts w:cs="Times New Roman"/>
          <w:bCs/>
          <w:szCs w:val="24"/>
          <w:lang w:val="kk-KZ" w:bidi="ru-RU"/>
        </w:rPr>
      </w:pPr>
    </w:p>
    <w:p w:rsidR="003A3BD0" w:rsidRDefault="003A3BD0" w:rsidP="00F76D48">
      <w:pPr>
        <w:spacing w:line="240" w:lineRule="auto"/>
        <w:jc w:val="center"/>
        <w:rPr>
          <w:rFonts w:cs="Times New Roman"/>
          <w:bCs/>
          <w:szCs w:val="24"/>
          <w:lang w:val="kk-KZ" w:bidi="ru-RU"/>
        </w:rPr>
      </w:pPr>
    </w:p>
    <w:p w:rsidR="003A3BD0" w:rsidRDefault="003A3BD0" w:rsidP="003A3BD0">
      <w:pPr>
        <w:spacing w:line="240" w:lineRule="auto"/>
        <w:rPr>
          <w:rFonts w:cs="Times New Roman"/>
          <w:bCs/>
          <w:szCs w:val="24"/>
          <w:lang w:val="kk-KZ" w:bidi="ru-RU"/>
        </w:rPr>
      </w:pPr>
    </w:p>
    <w:p w:rsidR="003A3BD0" w:rsidRPr="003A3BD0" w:rsidRDefault="003A3BD0" w:rsidP="003A3BD0">
      <w:pPr>
        <w:spacing w:line="240" w:lineRule="auto"/>
        <w:rPr>
          <w:rFonts w:cs="Times New Roman"/>
          <w:bCs/>
          <w:szCs w:val="24"/>
          <w:lang w:val="kk-KZ" w:bidi="ru-RU"/>
        </w:rPr>
      </w:pPr>
    </w:p>
    <w:p w:rsidR="004B4FA2" w:rsidRPr="004B4FA2" w:rsidRDefault="004B4FA2" w:rsidP="00F76D48">
      <w:pPr>
        <w:spacing w:line="240" w:lineRule="auto"/>
        <w:jc w:val="center"/>
        <w:rPr>
          <w:rFonts w:cs="Times New Roman"/>
          <w:bCs/>
          <w:szCs w:val="24"/>
          <w:lang w:val="en-US"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p w:rsidR="00E43840" w:rsidRPr="00F76D48" w:rsidRDefault="00E43840" w:rsidP="00F76D48">
      <w:pPr>
        <w:spacing w:line="240" w:lineRule="auto"/>
        <w:jc w:val="center"/>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D6A80" w:rsidRPr="00F76D48" w:rsidTr="004B4FA2">
        <w:tc>
          <w:tcPr>
            <w:tcW w:w="9570" w:type="dxa"/>
            <w:shd w:val="clear" w:color="auto" w:fill="auto"/>
          </w:tcPr>
          <w:p w:rsidR="005D6A80" w:rsidRPr="00F76D48" w:rsidRDefault="005D6A80" w:rsidP="00F76D48">
            <w:pPr>
              <w:spacing w:line="240" w:lineRule="auto"/>
              <w:ind w:firstLine="567"/>
              <w:jc w:val="right"/>
              <w:rPr>
                <w:rFonts w:cs="Times New Roman"/>
                <w:szCs w:val="24"/>
              </w:rPr>
            </w:pPr>
            <w:r w:rsidRPr="00F76D48">
              <w:rPr>
                <w:rFonts w:cs="Times New Roman"/>
                <w:b/>
                <w:spacing w:val="1"/>
                <w:szCs w:val="24"/>
              </w:rPr>
              <w:t>МКС</w:t>
            </w:r>
            <w:r w:rsidRPr="00F76D48">
              <w:rPr>
                <w:rFonts w:cs="Times New Roman"/>
                <w:b/>
                <w:szCs w:val="24"/>
              </w:rPr>
              <w:t xml:space="preserve"> </w:t>
            </w:r>
            <w:r w:rsidR="004B4FA2" w:rsidRPr="004B4FA2">
              <w:rPr>
                <w:b/>
              </w:rPr>
              <w:t>85.080</w:t>
            </w:r>
          </w:p>
          <w:p w:rsidR="005D6A80" w:rsidRPr="00F76D48" w:rsidRDefault="005D6A80" w:rsidP="00F76D48">
            <w:pPr>
              <w:spacing w:line="240" w:lineRule="auto"/>
              <w:ind w:firstLine="567"/>
              <w:rPr>
                <w:rFonts w:cs="Times New Roman"/>
                <w:szCs w:val="24"/>
              </w:rPr>
            </w:pPr>
          </w:p>
          <w:p w:rsidR="005D6A80" w:rsidRPr="00410514" w:rsidRDefault="005D6A80" w:rsidP="00410514">
            <w:pPr>
              <w:spacing w:line="240" w:lineRule="auto"/>
              <w:ind w:firstLine="567"/>
              <w:jc w:val="both"/>
              <w:rPr>
                <w:rFonts w:cs="Times New Roman"/>
                <w:spacing w:val="1"/>
                <w:szCs w:val="24"/>
              </w:rPr>
            </w:pPr>
            <w:r w:rsidRPr="00F76D48">
              <w:rPr>
                <w:rFonts w:cs="Times New Roman"/>
                <w:b/>
                <w:spacing w:val="1"/>
                <w:szCs w:val="24"/>
              </w:rPr>
              <w:t>Ключевые слова:</w:t>
            </w:r>
            <w:r w:rsidRPr="00F76D48">
              <w:rPr>
                <w:rFonts w:cs="Times New Roman"/>
                <w:spacing w:val="1"/>
                <w:szCs w:val="24"/>
              </w:rPr>
              <w:t xml:space="preserve"> </w:t>
            </w:r>
            <w:r w:rsidR="004B4FA2" w:rsidRPr="004B4FA2">
              <w:rPr>
                <w:rFonts w:cs="Times New Roman"/>
                <w:spacing w:val="1"/>
                <w:szCs w:val="24"/>
              </w:rPr>
              <w:t>бумажные изделия медицинского назначения, подгузники для взрослых, требования к качеству</w:t>
            </w:r>
          </w:p>
        </w:tc>
      </w:tr>
      <w:tr w:rsidR="002D0AFD" w:rsidRPr="00F76D48" w:rsidTr="004B4FA2">
        <w:tc>
          <w:tcPr>
            <w:tcW w:w="9570" w:type="dxa"/>
            <w:shd w:val="clear" w:color="auto" w:fill="auto"/>
          </w:tcPr>
          <w:p w:rsidR="002D0AFD" w:rsidRPr="00F76D48" w:rsidRDefault="002D0AFD" w:rsidP="00F76D48">
            <w:pPr>
              <w:spacing w:line="240" w:lineRule="auto"/>
              <w:ind w:firstLine="567"/>
              <w:jc w:val="right"/>
              <w:rPr>
                <w:rFonts w:cs="Times New Roman"/>
                <w:b/>
                <w:spacing w:val="1"/>
                <w:szCs w:val="24"/>
              </w:rPr>
            </w:pPr>
          </w:p>
        </w:tc>
      </w:tr>
      <w:tr w:rsidR="005D6A80" w:rsidRPr="00F76D48" w:rsidTr="004B4FA2">
        <w:tc>
          <w:tcPr>
            <w:tcW w:w="9570" w:type="dxa"/>
            <w:shd w:val="clear" w:color="auto" w:fill="auto"/>
          </w:tcPr>
          <w:p w:rsidR="005D6A80" w:rsidRPr="00F76D48" w:rsidRDefault="005D6A80" w:rsidP="00F76D48">
            <w:pPr>
              <w:spacing w:line="240" w:lineRule="auto"/>
              <w:ind w:firstLine="567"/>
              <w:rPr>
                <w:rFonts w:cs="Times New Roman"/>
                <w:b/>
                <w:spacing w:val="-2"/>
                <w:szCs w:val="24"/>
              </w:rPr>
            </w:pPr>
          </w:p>
        </w:tc>
      </w:tr>
    </w:tbl>
    <w:p w:rsidR="00410514" w:rsidRPr="00F76D48" w:rsidRDefault="00410514" w:rsidP="00410514">
      <w:pPr>
        <w:spacing w:line="240" w:lineRule="auto"/>
        <w:jc w:val="both"/>
        <w:rPr>
          <w:rFonts w:cs="Times New Roman"/>
          <w:bCs/>
          <w:szCs w:val="24"/>
          <w:lang w:bidi="ru-RU"/>
        </w:rPr>
      </w:pPr>
    </w:p>
    <w:p w:rsidR="00410514" w:rsidRPr="00F76D48" w:rsidRDefault="00410514" w:rsidP="00410514">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410514" w:rsidRPr="00F76D48" w:rsidTr="007631D5">
        <w:tc>
          <w:tcPr>
            <w:tcW w:w="9570" w:type="dxa"/>
            <w:tcBorders>
              <w:top w:val="nil"/>
              <w:bottom w:val="nil"/>
            </w:tcBorders>
            <w:shd w:val="clear" w:color="auto" w:fill="auto"/>
          </w:tcPr>
          <w:p w:rsidR="004B4FA2" w:rsidRPr="00F76D48" w:rsidRDefault="004B4FA2" w:rsidP="004B4FA2">
            <w:pPr>
              <w:spacing w:line="240" w:lineRule="auto"/>
              <w:ind w:firstLine="567"/>
              <w:jc w:val="right"/>
              <w:rPr>
                <w:rFonts w:cs="Times New Roman"/>
                <w:szCs w:val="24"/>
              </w:rPr>
            </w:pPr>
            <w:r w:rsidRPr="00F76D48">
              <w:rPr>
                <w:rFonts w:cs="Times New Roman"/>
                <w:b/>
                <w:spacing w:val="1"/>
                <w:szCs w:val="24"/>
              </w:rPr>
              <w:t>МКС</w:t>
            </w:r>
            <w:r w:rsidRPr="00F76D48">
              <w:rPr>
                <w:rFonts w:cs="Times New Roman"/>
                <w:b/>
                <w:szCs w:val="24"/>
              </w:rPr>
              <w:t xml:space="preserve"> </w:t>
            </w:r>
            <w:r w:rsidRPr="004B4FA2">
              <w:rPr>
                <w:b/>
              </w:rPr>
              <w:t>85.080</w:t>
            </w:r>
          </w:p>
          <w:p w:rsidR="00410514" w:rsidRPr="00F76D48" w:rsidRDefault="00410514" w:rsidP="007631D5">
            <w:pPr>
              <w:spacing w:line="240" w:lineRule="auto"/>
              <w:ind w:firstLine="567"/>
              <w:rPr>
                <w:rFonts w:cs="Times New Roman"/>
                <w:szCs w:val="24"/>
              </w:rPr>
            </w:pPr>
          </w:p>
          <w:p w:rsidR="00410514" w:rsidRPr="00410514" w:rsidRDefault="00410514" w:rsidP="007631D5">
            <w:pPr>
              <w:spacing w:line="240" w:lineRule="auto"/>
              <w:ind w:firstLine="567"/>
              <w:jc w:val="both"/>
              <w:rPr>
                <w:rFonts w:cs="Times New Roman"/>
                <w:spacing w:val="1"/>
                <w:szCs w:val="24"/>
              </w:rPr>
            </w:pPr>
            <w:r w:rsidRPr="00F76D48">
              <w:rPr>
                <w:rFonts w:cs="Times New Roman"/>
                <w:b/>
                <w:spacing w:val="1"/>
                <w:szCs w:val="24"/>
              </w:rPr>
              <w:t>Ключевые слова:</w:t>
            </w:r>
            <w:r w:rsidRPr="00F76D48">
              <w:rPr>
                <w:rFonts w:cs="Times New Roman"/>
                <w:spacing w:val="1"/>
                <w:szCs w:val="24"/>
              </w:rPr>
              <w:t xml:space="preserve"> </w:t>
            </w:r>
            <w:r w:rsidR="004B4FA2" w:rsidRPr="004B4FA2">
              <w:rPr>
                <w:rFonts w:cs="Times New Roman"/>
                <w:spacing w:val="1"/>
                <w:szCs w:val="24"/>
              </w:rPr>
              <w:t>бумажные изделия медицинского назначения, подгузники для взрослых, требования к качеству</w:t>
            </w:r>
          </w:p>
        </w:tc>
      </w:tr>
      <w:tr w:rsidR="00410514" w:rsidRPr="00F76D48" w:rsidTr="007631D5">
        <w:tc>
          <w:tcPr>
            <w:tcW w:w="9570" w:type="dxa"/>
            <w:tcBorders>
              <w:top w:val="nil"/>
              <w:bottom w:val="single" w:sz="4" w:space="0" w:color="auto"/>
            </w:tcBorders>
            <w:shd w:val="clear" w:color="auto" w:fill="auto"/>
          </w:tcPr>
          <w:p w:rsidR="00410514" w:rsidRPr="00F76D48" w:rsidRDefault="00410514" w:rsidP="007631D5">
            <w:pPr>
              <w:spacing w:line="240" w:lineRule="auto"/>
              <w:ind w:firstLine="567"/>
              <w:rPr>
                <w:rFonts w:cs="Times New Roman"/>
                <w:b/>
                <w:spacing w:val="-2"/>
                <w:szCs w:val="24"/>
              </w:rPr>
            </w:pPr>
          </w:p>
        </w:tc>
      </w:tr>
    </w:tbl>
    <w:p w:rsidR="00D63D34" w:rsidRPr="00F76D48" w:rsidRDefault="00D63D34" w:rsidP="00F76D48">
      <w:pPr>
        <w:spacing w:line="240" w:lineRule="auto"/>
        <w:jc w:val="center"/>
        <w:rPr>
          <w:rFonts w:cs="Times New Roman"/>
          <w:bCs/>
          <w:szCs w:val="24"/>
          <w:lang w:bidi="ru-RU"/>
        </w:rPr>
      </w:pPr>
    </w:p>
    <w:p w:rsidR="00521833" w:rsidRPr="00F76D48" w:rsidRDefault="00521833" w:rsidP="00F76D48">
      <w:pPr>
        <w:spacing w:line="240" w:lineRule="auto"/>
        <w:jc w:val="center"/>
        <w:rPr>
          <w:rFonts w:cs="Times New Roman"/>
          <w:bCs/>
          <w:szCs w:val="24"/>
          <w:lang w:bidi="ru-RU"/>
        </w:rPr>
      </w:pPr>
    </w:p>
    <w:p w:rsidR="00482D98" w:rsidRPr="00F76D48" w:rsidRDefault="009E45F8" w:rsidP="004D668E">
      <w:pPr>
        <w:spacing w:line="240" w:lineRule="auto"/>
        <w:ind w:firstLine="567"/>
        <w:jc w:val="both"/>
        <w:rPr>
          <w:rFonts w:cs="Times New Roman"/>
          <w:bCs/>
          <w:szCs w:val="24"/>
          <w:lang w:bidi="ru-RU"/>
        </w:rPr>
      </w:pPr>
      <w:r w:rsidRPr="00F76D48">
        <w:rPr>
          <w:rFonts w:cs="Times New Roman"/>
          <w:bCs/>
          <w:szCs w:val="24"/>
          <w:lang w:bidi="ru-RU"/>
        </w:rPr>
        <w:t xml:space="preserve">РАЗРАБОТЧИК: </w:t>
      </w:r>
    </w:p>
    <w:p w:rsidR="004D668E" w:rsidRPr="004D668E" w:rsidRDefault="004D668E" w:rsidP="004D668E">
      <w:pPr>
        <w:autoSpaceDE w:val="0"/>
        <w:autoSpaceDN w:val="0"/>
        <w:adjustRightInd w:val="0"/>
        <w:spacing w:line="240" w:lineRule="auto"/>
        <w:ind w:firstLine="567"/>
        <w:jc w:val="both"/>
        <w:rPr>
          <w:rFonts w:eastAsia="Calibri" w:cs="Times New Roman"/>
          <w:b/>
          <w:szCs w:val="24"/>
        </w:rPr>
      </w:pPr>
      <w:r w:rsidRPr="004D668E">
        <w:rPr>
          <w:rFonts w:eastAsia="Calibri" w:cs="Times New Roman"/>
          <w:b/>
          <w:szCs w:val="24"/>
        </w:rPr>
        <w:t>ОЮЛ «Республиканская ассоциация горнодобывающих и горно-металлургических предприятий» (АГМП)</w:t>
      </w:r>
    </w:p>
    <w:p w:rsidR="009E45F8" w:rsidRPr="00F76D48" w:rsidRDefault="009E45F8" w:rsidP="00F76D48">
      <w:pPr>
        <w:spacing w:line="240" w:lineRule="auto"/>
        <w:ind w:firstLine="709"/>
        <w:jc w:val="both"/>
        <w:rPr>
          <w:rFonts w:cs="Times New Roman"/>
          <w:b/>
          <w:bCs/>
          <w:szCs w:val="24"/>
          <w:lang w:bidi="ru-RU"/>
        </w:rPr>
      </w:pPr>
    </w:p>
    <w:p w:rsidR="009E45F8" w:rsidRPr="00F76D48" w:rsidRDefault="009E45F8" w:rsidP="00F76D48">
      <w:pPr>
        <w:spacing w:line="240" w:lineRule="auto"/>
        <w:ind w:firstLine="709"/>
        <w:jc w:val="both"/>
        <w:rPr>
          <w:rFonts w:cs="Times New Roman"/>
          <w:b/>
          <w:bCs/>
          <w:szCs w:val="24"/>
          <w:lang w:bidi="ru-RU"/>
        </w:rPr>
      </w:pPr>
    </w:p>
    <w:p w:rsidR="009E45F8" w:rsidRPr="004D668E" w:rsidRDefault="004D668E" w:rsidP="004D668E">
      <w:pPr>
        <w:spacing w:line="240" w:lineRule="auto"/>
        <w:ind w:firstLine="567"/>
        <w:jc w:val="both"/>
        <w:rPr>
          <w:rFonts w:cs="Times New Roman"/>
          <w:b/>
          <w:bCs/>
          <w:szCs w:val="24"/>
          <w:lang w:val="kk-KZ" w:bidi="ru-RU"/>
        </w:rPr>
      </w:pPr>
      <w:r>
        <w:rPr>
          <w:rFonts w:cs="Times New Roman"/>
          <w:b/>
          <w:bCs/>
          <w:szCs w:val="24"/>
          <w:lang w:val="kk-KZ" w:bidi="ru-RU"/>
        </w:rPr>
        <w:t>Исполнительный д</w:t>
      </w:r>
      <w:proofErr w:type="spellStart"/>
      <w:r>
        <w:rPr>
          <w:rFonts w:cs="Times New Roman"/>
          <w:b/>
          <w:bCs/>
          <w:szCs w:val="24"/>
          <w:lang w:bidi="ru-RU"/>
        </w:rPr>
        <w:t>иректор</w:t>
      </w:r>
      <w:proofErr w:type="spellEnd"/>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bidi="ru-RU"/>
        </w:rPr>
        <w:tab/>
      </w:r>
      <w:r>
        <w:rPr>
          <w:rFonts w:cs="Times New Roman"/>
          <w:b/>
          <w:bCs/>
          <w:szCs w:val="24"/>
          <w:lang w:val="kk-KZ" w:bidi="ru-RU"/>
        </w:rPr>
        <w:t>Радостовец Н.В.</w:t>
      </w:r>
    </w:p>
    <w:p w:rsidR="00410514" w:rsidRDefault="00410514" w:rsidP="004D668E">
      <w:pPr>
        <w:spacing w:line="240" w:lineRule="auto"/>
        <w:ind w:firstLine="567"/>
        <w:jc w:val="both"/>
        <w:rPr>
          <w:rFonts w:cs="Times New Roman"/>
          <w:b/>
          <w:bCs/>
          <w:szCs w:val="24"/>
          <w:lang w:bidi="ru-RU"/>
        </w:rPr>
      </w:pPr>
    </w:p>
    <w:p w:rsidR="00410514" w:rsidRDefault="00410514" w:rsidP="004D668E">
      <w:pPr>
        <w:spacing w:line="240" w:lineRule="auto"/>
        <w:ind w:firstLine="567"/>
        <w:jc w:val="both"/>
        <w:rPr>
          <w:rFonts w:cs="Times New Roman"/>
          <w:b/>
          <w:bCs/>
          <w:szCs w:val="24"/>
          <w:lang w:bidi="ru-RU"/>
        </w:rPr>
      </w:pPr>
    </w:p>
    <w:p w:rsidR="004D668E" w:rsidRDefault="004D668E" w:rsidP="004D668E">
      <w:pPr>
        <w:spacing w:line="240" w:lineRule="auto"/>
        <w:ind w:firstLine="567"/>
        <w:jc w:val="both"/>
        <w:rPr>
          <w:rFonts w:cs="Times New Roman"/>
          <w:b/>
          <w:bCs/>
          <w:szCs w:val="24"/>
          <w:lang w:val="kk-KZ" w:bidi="ru-RU"/>
        </w:rPr>
      </w:pPr>
      <w:r w:rsidRPr="004D668E">
        <w:rPr>
          <w:rFonts w:cs="Times New Roman"/>
          <w:b/>
          <w:bCs/>
          <w:szCs w:val="24"/>
          <w:lang w:bidi="ru-RU"/>
        </w:rPr>
        <w:t xml:space="preserve">Директор департамента технического </w:t>
      </w:r>
    </w:p>
    <w:p w:rsidR="00410514" w:rsidRPr="004D668E" w:rsidRDefault="004D668E" w:rsidP="004D668E">
      <w:pPr>
        <w:spacing w:line="240" w:lineRule="auto"/>
        <w:ind w:firstLine="567"/>
        <w:jc w:val="both"/>
        <w:rPr>
          <w:rFonts w:cs="Times New Roman"/>
          <w:b/>
          <w:bCs/>
          <w:szCs w:val="24"/>
          <w:lang w:val="kk-KZ" w:bidi="ru-RU"/>
        </w:rPr>
      </w:pPr>
      <w:r w:rsidRPr="004D668E">
        <w:rPr>
          <w:rFonts w:cs="Times New Roman"/>
          <w:b/>
          <w:bCs/>
          <w:szCs w:val="24"/>
          <w:lang w:bidi="ru-RU"/>
        </w:rPr>
        <w:t>регулирования метрологии</w:t>
      </w:r>
      <w:r w:rsidR="00410514">
        <w:rPr>
          <w:rFonts w:cs="Times New Roman"/>
          <w:b/>
          <w:bCs/>
          <w:szCs w:val="24"/>
          <w:lang w:bidi="ru-RU"/>
        </w:rPr>
        <w:tab/>
      </w:r>
      <w:r w:rsidR="00410514">
        <w:rPr>
          <w:rFonts w:cs="Times New Roman"/>
          <w:b/>
          <w:bCs/>
          <w:szCs w:val="24"/>
          <w:lang w:bidi="ru-RU"/>
        </w:rPr>
        <w:tab/>
      </w:r>
      <w:r w:rsidR="00410514">
        <w:rPr>
          <w:rFonts w:cs="Times New Roman"/>
          <w:b/>
          <w:bCs/>
          <w:szCs w:val="24"/>
          <w:lang w:bidi="ru-RU"/>
        </w:rPr>
        <w:tab/>
      </w:r>
      <w:r w:rsidR="00410514">
        <w:rPr>
          <w:rFonts w:cs="Times New Roman"/>
          <w:b/>
          <w:bCs/>
          <w:szCs w:val="24"/>
          <w:lang w:bidi="ru-RU"/>
        </w:rPr>
        <w:tab/>
      </w:r>
      <w:r>
        <w:rPr>
          <w:rFonts w:cs="Times New Roman"/>
          <w:b/>
          <w:bCs/>
          <w:szCs w:val="24"/>
          <w:lang w:val="kk-KZ" w:bidi="ru-RU"/>
        </w:rPr>
        <w:tab/>
        <w:t>Калдарбек А.А.</w:t>
      </w:r>
    </w:p>
    <w:sectPr w:rsidR="00410514" w:rsidRPr="004D668E" w:rsidSect="008776A4">
      <w:headerReference w:type="even" r:id="rId32"/>
      <w:headerReference w:type="default" r:id="rId33"/>
      <w:footerReference w:type="even" r:id="rId34"/>
      <w:footerReference w:type="default" r:id="rId35"/>
      <w:headerReference w:type="first" r:id="rId36"/>
      <w:footerReference w:type="first" r:id="rId37"/>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7AD" w:rsidRDefault="00EF37AD" w:rsidP="0069629D">
      <w:pPr>
        <w:spacing w:line="240" w:lineRule="auto"/>
      </w:pPr>
      <w:r>
        <w:separator/>
      </w:r>
    </w:p>
  </w:endnote>
  <w:endnote w:type="continuationSeparator" w:id="0">
    <w:p w:rsidR="00EF37AD" w:rsidRDefault="00EF37AD" w:rsidP="00696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swiss"/>
    <w:notTrueType/>
    <w:pitch w:val="default"/>
    <w:sig w:usb0="00000203" w:usb1="00000000" w:usb2="00000000" w:usb3="00000000" w:csb0="00000005" w:csb1="00000000"/>
  </w:font>
  <w:font w:name="TimesNewRoman">
    <w:altName w:val="Times New Roman"/>
    <w:panose1 w:val="00000000000000000000"/>
    <w:charset w:val="CC"/>
    <w:family w:val="auto"/>
    <w:notTrueType/>
    <w:pitch w:val="default"/>
    <w:sig w:usb0="00000001"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421956"/>
      <w:docPartObj>
        <w:docPartGallery w:val="Page Numbers (Bottom of Page)"/>
        <w:docPartUnique/>
      </w:docPartObj>
    </w:sdtPr>
    <w:sdtEndPr>
      <w:rPr>
        <w:rFonts w:cs="Times New Roman"/>
      </w:rPr>
    </w:sdtEndPr>
    <w:sdtContent>
      <w:p w:rsidR="007771B3" w:rsidRPr="00AA4C4E" w:rsidRDefault="007771B3" w:rsidP="00521833">
        <w:pPr>
          <w:suppressAutoHyphens/>
          <w:spacing w:line="240" w:lineRule="auto"/>
          <w:ind w:firstLine="567"/>
          <w:jc w:val="both"/>
          <w:rPr>
            <w:rFonts w:cs="Times New Roman"/>
          </w:rPr>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E259C3">
          <w:rPr>
            <w:rFonts w:cs="Times New Roman"/>
            <w:noProof/>
            <w:szCs w:val="24"/>
          </w:rPr>
          <w:t>12</w:t>
        </w:r>
        <w:r w:rsidRPr="001D08F0">
          <w:rPr>
            <w:rFonts w:cs="Times New Roman"/>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4491268"/>
      <w:docPartObj>
        <w:docPartGallery w:val="Page Numbers (Bottom of Page)"/>
        <w:docPartUnique/>
      </w:docPartObj>
    </w:sdtPr>
    <w:sdtEndPr>
      <w:rPr>
        <w:rFonts w:cs="Times New Roman"/>
        <w:szCs w:val="24"/>
      </w:rPr>
    </w:sdtEndPr>
    <w:sdtContent>
      <w:p w:rsidR="007771B3" w:rsidRPr="00D8737F" w:rsidRDefault="007771B3" w:rsidP="00D8737F">
        <w:pPr>
          <w:suppressAutoHyphens/>
          <w:spacing w:line="240" w:lineRule="auto"/>
          <w:jc w:val="right"/>
          <w:rPr>
            <w:szCs w:val="24"/>
          </w:rPr>
        </w:pPr>
        <w:r w:rsidRPr="00D8737F">
          <w:rPr>
            <w:rFonts w:cs="Times New Roman"/>
            <w:szCs w:val="24"/>
          </w:rPr>
          <w:fldChar w:fldCharType="begin"/>
        </w:r>
        <w:r w:rsidRPr="00D8737F">
          <w:rPr>
            <w:rFonts w:cs="Times New Roman"/>
            <w:szCs w:val="24"/>
          </w:rPr>
          <w:instrText>PAGE   \* MERGEFORMAT</w:instrText>
        </w:r>
        <w:r w:rsidRPr="00D8737F">
          <w:rPr>
            <w:rFonts w:cs="Times New Roman"/>
            <w:szCs w:val="24"/>
          </w:rPr>
          <w:fldChar w:fldCharType="separate"/>
        </w:r>
        <w:r w:rsidR="00E259C3">
          <w:rPr>
            <w:rFonts w:cs="Times New Roman"/>
            <w:noProof/>
            <w:szCs w:val="24"/>
          </w:rPr>
          <w:t>11</w:t>
        </w:r>
        <w:r w:rsidRPr="00D8737F">
          <w:rPr>
            <w:rFonts w:cs="Times New Roman"/>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548521"/>
      <w:docPartObj>
        <w:docPartGallery w:val="Page Numbers (Bottom of Page)"/>
        <w:docPartUnique/>
      </w:docPartObj>
    </w:sdtPr>
    <w:sdtEndPr/>
    <w:sdtContent>
      <w:p w:rsidR="007771B3" w:rsidRDefault="007771B3" w:rsidP="00D8737F">
        <w:pPr>
          <w:suppressAutoHyphens/>
          <w:spacing w:line="240" w:lineRule="auto"/>
          <w:jc w:val="right"/>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CE72DF">
          <w:rPr>
            <w:rFonts w:cs="Times New Roman"/>
            <w:noProof/>
            <w:szCs w:val="24"/>
          </w:rPr>
          <w:t>1</w:t>
        </w:r>
        <w:r w:rsidRPr="001D08F0">
          <w:rPr>
            <w:rFonts w:cs="Times New Roman"/>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7AD" w:rsidRDefault="00EF37AD" w:rsidP="0069629D">
      <w:pPr>
        <w:spacing w:line="240" w:lineRule="auto"/>
      </w:pPr>
      <w:r>
        <w:separator/>
      </w:r>
    </w:p>
  </w:footnote>
  <w:footnote w:type="continuationSeparator" w:id="0">
    <w:p w:rsidR="00EF37AD" w:rsidRDefault="00EF37AD" w:rsidP="006962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3" w:rsidRPr="00913A40" w:rsidRDefault="007771B3" w:rsidP="001D08F0">
    <w:pPr>
      <w:pStyle w:val="a3"/>
      <w:ind w:firstLine="567"/>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 </w:t>
    </w:r>
  </w:p>
  <w:p w:rsidR="007771B3" w:rsidRPr="001D08F0" w:rsidRDefault="007771B3" w:rsidP="001D08F0">
    <w:pPr>
      <w:pStyle w:val="a3"/>
      <w:ind w:firstLine="567"/>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3" w:rsidRPr="00913A40" w:rsidRDefault="007771B3" w:rsidP="008776A4">
    <w:pPr>
      <w:pStyle w:val="a3"/>
      <w:jc w:val="right"/>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w:t>
    </w:r>
  </w:p>
  <w:p w:rsidR="007771B3" w:rsidRPr="009773EF" w:rsidRDefault="007771B3" w:rsidP="008776A4">
    <w:pPr>
      <w:pStyle w:val="a3"/>
      <w:jc w:val="right"/>
      <w:rPr>
        <w:rFonts w:cs="Times New Roman"/>
        <w:i/>
        <w:szCs w:val="24"/>
      </w:rPr>
    </w:pPr>
    <w:r>
      <w:rPr>
        <w:rFonts w:cs="Times New Roman"/>
        <w:bCs/>
        <w:i/>
        <w:szCs w:val="24"/>
      </w:rPr>
      <w:t xml:space="preserve">(проект, редакция 1)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1B3" w:rsidRPr="00913A40" w:rsidRDefault="007771B3" w:rsidP="00737BA8">
    <w:pPr>
      <w:pStyle w:val="a3"/>
      <w:ind w:left="7080"/>
      <w:jc w:val="right"/>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 </w:t>
    </w:r>
  </w:p>
  <w:p w:rsidR="007771B3" w:rsidRPr="001D08F0" w:rsidRDefault="007771B3" w:rsidP="00737BA8">
    <w:pPr>
      <w:pStyle w:val="a3"/>
      <w:ind w:left="7080"/>
      <w:jc w:val="right"/>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C2EBF"/>
    <w:multiLevelType w:val="multilevel"/>
    <w:tmpl w:val="3D9ABF2C"/>
    <w:lvl w:ilvl="0">
      <w:start w:val="8"/>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nsid w:val="0B8B15D1"/>
    <w:multiLevelType w:val="hybridMultilevel"/>
    <w:tmpl w:val="E9C6DB16"/>
    <w:lvl w:ilvl="0" w:tplc="2AAE9DA2">
      <w:start w:val="14"/>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
    <w:nsid w:val="12E4761E"/>
    <w:multiLevelType w:val="multilevel"/>
    <w:tmpl w:val="7354E154"/>
    <w:lvl w:ilvl="0">
      <w:start w:val="4"/>
      <w:numFmt w:val="decimal"/>
      <w:lvlText w:val="%1"/>
      <w:lvlJc w:val="left"/>
      <w:pPr>
        <w:ind w:left="360" w:hanging="360"/>
      </w:pPr>
      <w:rPr>
        <w:rFonts w:hint="default"/>
      </w:rPr>
    </w:lvl>
    <w:lvl w:ilvl="1">
      <w:start w:val="6"/>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3">
    <w:nsid w:val="17746733"/>
    <w:multiLevelType w:val="multilevel"/>
    <w:tmpl w:val="B6F41F56"/>
    <w:lvl w:ilvl="0">
      <w:start w:val="5"/>
      <w:numFmt w:val="decimal"/>
      <w:lvlText w:val="%1"/>
      <w:lvlJc w:val="left"/>
      <w:pPr>
        <w:ind w:left="420" w:hanging="420"/>
      </w:pPr>
      <w:rPr>
        <w:rFonts w:hint="default"/>
      </w:rPr>
    </w:lvl>
    <w:lvl w:ilvl="1">
      <w:start w:val="1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210D23EA"/>
    <w:multiLevelType w:val="multilevel"/>
    <w:tmpl w:val="FC9689D0"/>
    <w:lvl w:ilvl="0">
      <w:start w:val="5"/>
      <w:numFmt w:val="decimal"/>
      <w:lvlText w:val="%1"/>
      <w:lvlJc w:val="left"/>
      <w:pPr>
        <w:ind w:left="360" w:hanging="360"/>
      </w:pPr>
      <w:rPr>
        <w:rFonts w:hint="default"/>
      </w:rPr>
    </w:lvl>
    <w:lvl w:ilvl="1">
      <w:start w:val="3"/>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nsid w:val="27954A32"/>
    <w:multiLevelType w:val="hybridMultilevel"/>
    <w:tmpl w:val="D49ACA2A"/>
    <w:lvl w:ilvl="0" w:tplc="AE80EA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A6061FC"/>
    <w:multiLevelType w:val="multilevel"/>
    <w:tmpl w:val="D08AEA2C"/>
    <w:lvl w:ilvl="0">
      <w:start w:val="4"/>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2C377F4E"/>
    <w:multiLevelType w:val="multilevel"/>
    <w:tmpl w:val="2BD01C8C"/>
    <w:lvl w:ilvl="0">
      <w:start w:val="5"/>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37E518C9"/>
    <w:multiLevelType w:val="multilevel"/>
    <w:tmpl w:val="2C02B456"/>
    <w:lvl w:ilvl="0">
      <w:start w:val="5"/>
      <w:numFmt w:val="decimal"/>
      <w:lvlText w:val="%1"/>
      <w:lvlJc w:val="left"/>
      <w:pPr>
        <w:ind w:left="600" w:hanging="600"/>
      </w:pPr>
      <w:rPr>
        <w:rFonts w:hint="default"/>
      </w:rPr>
    </w:lvl>
    <w:lvl w:ilvl="1">
      <w:start w:val="13"/>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38BB1A9B"/>
    <w:multiLevelType w:val="multilevel"/>
    <w:tmpl w:val="C5B2C8DE"/>
    <w:lvl w:ilvl="0">
      <w:start w:val="5"/>
      <w:numFmt w:val="decimal"/>
      <w:lvlText w:val="%1"/>
      <w:lvlJc w:val="left"/>
      <w:pPr>
        <w:ind w:left="525" w:hanging="525"/>
      </w:pPr>
      <w:rPr>
        <w:rFonts w:hint="default"/>
      </w:rPr>
    </w:lvl>
    <w:lvl w:ilvl="1">
      <w:start w:val="1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3DC272EA"/>
    <w:multiLevelType w:val="hybridMultilevel"/>
    <w:tmpl w:val="1FDC94E8"/>
    <w:lvl w:ilvl="0" w:tplc="A80C5D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E2D0BC1"/>
    <w:multiLevelType w:val="hybridMultilevel"/>
    <w:tmpl w:val="9B1E777A"/>
    <w:lvl w:ilvl="0" w:tplc="374E33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F722846"/>
    <w:multiLevelType w:val="multilevel"/>
    <w:tmpl w:val="7FA07F6C"/>
    <w:lvl w:ilvl="0">
      <w:start w:val="5"/>
      <w:numFmt w:val="decimal"/>
      <w:lvlText w:val="%1"/>
      <w:lvlJc w:val="left"/>
      <w:pPr>
        <w:ind w:left="705" w:hanging="705"/>
      </w:pPr>
      <w:rPr>
        <w:rFonts w:hint="default"/>
      </w:rPr>
    </w:lvl>
    <w:lvl w:ilvl="1">
      <w:start w:val="11"/>
      <w:numFmt w:val="decimal"/>
      <w:lvlText w:val="%1.%2"/>
      <w:lvlJc w:val="left"/>
      <w:pPr>
        <w:ind w:left="705" w:hanging="705"/>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3">
    <w:nsid w:val="41B92004"/>
    <w:multiLevelType w:val="multilevel"/>
    <w:tmpl w:val="3A58CAA4"/>
    <w:name w:val="TU_SKUD"/>
    <w:lvl w:ilvl="0">
      <w:start w:val="1"/>
      <w:numFmt w:val="decimal"/>
      <w:lvlText w:val="%1."/>
      <w:lvlJc w:val="left"/>
      <w:pPr>
        <w:tabs>
          <w:tab w:val="num" w:pos="426"/>
        </w:tabs>
        <w:ind w:left="426"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pStyle w:val="4"/>
      <w:lvlText w:val="%1.%2.%3.%4."/>
      <w:lvlJc w:val="left"/>
      <w:pPr>
        <w:tabs>
          <w:tab w:val="num" w:pos="1080"/>
        </w:tabs>
        <w:ind w:left="851" w:hanging="851"/>
      </w:pPr>
      <w:rPr>
        <w:rFonts w:hint="default"/>
      </w:rPr>
    </w:lvl>
    <w:lvl w:ilvl="4">
      <w:start w:val="1"/>
      <w:numFmt w:val="decimal"/>
      <w:pStyle w:val="5"/>
      <w:lvlText w:val="%1.%2.%3.%4.%5"/>
      <w:lvlJc w:val="left"/>
      <w:pPr>
        <w:tabs>
          <w:tab w:val="num" w:pos="1002"/>
        </w:tabs>
        <w:ind w:left="1002" w:hanging="1008"/>
      </w:pPr>
      <w:rPr>
        <w:rFonts w:hint="default"/>
      </w:rPr>
    </w:lvl>
    <w:lvl w:ilvl="5">
      <w:start w:val="1"/>
      <w:numFmt w:val="decimal"/>
      <w:pStyle w:val="6"/>
      <w:lvlText w:val="%1.%2.%3.%4.%5.%6"/>
      <w:lvlJc w:val="left"/>
      <w:pPr>
        <w:tabs>
          <w:tab w:val="num" w:pos="1146"/>
        </w:tabs>
        <w:ind w:left="1146" w:hanging="1152"/>
      </w:pPr>
      <w:rPr>
        <w:rFonts w:hint="default"/>
      </w:rPr>
    </w:lvl>
    <w:lvl w:ilvl="6">
      <w:start w:val="1"/>
      <w:numFmt w:val="decimal"/>
      <w:pStyle w:val="7"/>
      <w:lvlText w:val="%1.%2.%3.%4.%5.%6.%7"/>
      <w:lvlJc w:val="left"/>
      <w:pPr>
        <w:tabs>
          <w:tab w:val="num" w:pos="1290"/>
        </w:tabs>
        <w:ind w:left="1290" w:hanging="1296"/>
      </w:pPr>
      <w:rPr>
        <w:rFonts w:hint="default"/>
      </w:rPr>
    </w:lvl>
    <w:lvl w:ilvl="7">
      <w:start w:val="1"/>
      <w:numFmt w:val="decimal"/>
      <w:pStyle w:val="8"/>
      <w:lvlText w:val="%1.%2.%3.%4.%5.%6.%7.%8"/>
      <w:lvlJc w:val="left"/>
      <w:pPr>
        <w:tabs>
          <w:tab w:val="num" w:pos="1434"/>
        </w:tabs>
        <w:ind w:left="1434" w:hanging="1440"/>
      </w:pPr>
      <w:rPr>
        <w:rFonts w:hint="default"/>
      </w:rPr>
    </w:lvl>
    <w:lvl w:ilvl="8">
      <w:start w:val="1"/>
      <w:numFmt w:val="decimal"/>
      <w:pStyle w:val="9"/>
      <w:lvlText w:val="%1.%2.%3.%4.%5.%6.%7.%8.%9"/>
      <w:lvlJc w:val="left"/>
      <w:pPr>
        <w:tabs>
          <w:tab w:val="num" w:pos="1578"/>
        </w:tabs>
        <w:ind w:left="1578" w:hanging="1584"/>
      </w:pPr>
      <w:rPr>
        <w:rFonts w:hint="default"/>
      </w:rPr>
    </w:lvl>
  </w:abstractNum>
  <w:abstractNum w:abstractNumId="14">
    <w:nsid w:val="4CB91C9A"/>
    <w:multiLevelType w:val="multilevel"/>
    <w:tmpl w:val="CC78A520"/>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4E183977"/>
    <w:multiLevelType w:val="multilevel"/>
    <w:tmpl w:val="A7F04094"/>
    <w:lvl w:ilvl="0">
      <w:start w:val="5"/>
      <w:numFmt w:val="decimal"/>
      <w:lvlText w:val="%1"/>
      <w:lvlJc w:val="left"/>
      <w:pPr>
        <w:ind w:left="600" w:hanging="600"/>
      </w:pPr>
      <w:rPr>
        <w:rFonts w:hint="default"/>
      </w:rPr>
    </w:lvl>
    <w:lvl w:ilvl="1">
      <w:start w:val="8"/>
      <w:numFmt w:val="decimal"/>
      <w:lvlText w:val="%1.%2"/>
      <w:lvlJc w:val="left"/>
      <w:pPr>
        <w:ind w:left="1451"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6">
    <w:nsid w:val="57C90174"/>
    <w:multiLevelType w:val="hybridMultilevel"/>
    <w:tmpl w:val="9F46C53E"/>
    <w:lvl w:ilvl="0" w:tplc="89BA3B34">
      <w:start w:val="1"/>
      <w:numFmt w:val="decimal"/>
      <w:lvlText w:val="%1-"/>
      <w:lvlJc w:val="left"/>
      <w:pPr>
        <w:ind w:left="927" w:hanging="360"/>
      </w:pPr>
      <w:rPr>
        <w:rFonts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A0E1F8D"/>
    <w:multiLevelType w:val="hybridMultilevel"/>
    <w:tmpl w:val="8B48DB52"/>
    <w:lvl w:ilvl="0" w:tplc="A72844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C5A37B6"/>
    <w:multiLevelType w:val="multilevel"/>
    <w:tmpl w:val="96C23972"/>
    <w:lvl w:ilvl="0">
      <w:start w:val="4"/>
      <w:numFmt w:val="decimal"/>
      <w:lvlText w:val="%1"/>
      <w:lvlJc w:val="left"/>
      <w:pPr>
        <w:ind w:left="927"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nsid w:val="5CA279EB"/>
    <w:multiLevelType w:val="multilevel"/>
    <w:tmpl w:val="EDEAD006"/>
    <w:lvl w:ilvl="0">
      <w:start w:val="4"/>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20">
    <w:nsid w:val="5DE55C40"/>
    <w:multiLevelType w:val="hybridMultilevel"/>
    <w:tmpl w:val="1214D164"/>
    <w:lvl w:ilvl="0" w:tplc="897A7C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C246A83"/>
    <w:multiLevelType w:val="hybridMultilevel"/>
    <w:tmpl w:val="A9B4F202"/>
    <w:lvl w:ilvl="0" w:tplc="7C9A7C28">
      <w:start w:val="1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nsid w:val="6EC66CC9"/>
    <w:multiLevelType w:val="hybridMultilevel"/>
    <w:tmpl w:val="38963502"/>
    <w:lvl w:ilvl="0" w:tplc="480A15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71FC0FAC"/>
    <w:multiLevelType w:val="multilevel"/>
    <w:tmpl w:val="D65E62A2"/>
    <w:lvl w:ilvl="0">
      <w:start w:val="5"/>
      <w:numFmt w:val="decimal"/>
      <w:lvlText w:val="%1"/>
      <w:lvlJc w:val="left"/>
      <w:pPr>
        <w:ind w:left="720" w:hanging="720"/>
      </w:pPr>
      <w:rPr>
        <w:rFonts w:hint="default"/>
      </w:rPr>
    </w:lvl>
    <w:lvl w:ilvl="1">
      <w:start w:val="28"/>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nsid w:val="769C002D"/>
    <w:multiLevelType w:val="multilevel"/>
    <w:tmpl w:val="E1E0EC82"/>
    <w:lvl w:ilvl="0">
      <w:start w:val="9"/>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nsid w:val="78372E3C"/>
    <w:multiLevelType w:val="hybridMultilevel"/>
    <w:tmpl w:val="B9C6951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0A4FB4"/>
    <w:multiLevelType w:val="hybridMultilevel"/>
    <w:tmpl w:val="FB64EFC4"/>
    <w:lvl w:ilvl="0" w:tplc="9ADC9028">
      <w:start w:val="1"/>
      <w:numFmt w:val="decimal"/>
      <w:lvlText w:val="%1"/>
      <w:lvlJc w:val="left"/>
      <w:pPr>
        <w:ind w:left="927" w:hanging="360"/>
      </w:pPr>
      <w:rPr>
        <w:rFonts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7D1F628F"/>
    <w:multiLevelType w:val="multilevel"/>
    <w:tmpl w:val="75628A1E"/>
    <w:lvl w:ilvl="0">
      <w:start w:val="1"/>
      <w:numFmt w:val="decimal"/>
      <w:pStyle w:val="1"/>
      <w:lvlText w:val="%1"/>
      <w:lvlJc w:val="left"/>
      <w:pPr>
        <w:ind w:left="858" w:hanging="432"/>
      </w:pPr>
    </w:lvl>
    <w:lvl w:ilvl="1">
      <w:start w:val="1"/>
      <w:numFmt w:val="decimal"/>
      <w:pStyle w:val="2"/>
      <w:lvlText w:val="%1.%2"/>
      <w:lvlJc w:val="left"/>
      <w:pPr>
        <w:ind w:left="1286" w:hanging="576"/>
      </w:pPr>
    </w:lvl>
    <w:lvl w:ilvl="2">
      <w:start w:val="1"/>
      <w:numFmt w:val="decimal"/>
      <w:pStyle w:val="3"/>
      <w:lvlText w:val="%1.%2.%3"/>
      <w:lvlJc w:val="left"/>
      <w:pPr>
        <w:ind w:left="1004" w:hanging="720"/>
      </w:pPr>
    </w:lvl>
    <w:lvl w:ilvl="3">
      <w:start w:val="1"/>
      <w:numFmt w:val="decimal"/>
      <w:lvlText w:val="%1.%2.%3.%4"/>
      <w:lvlJc w:val="left"/>
      <w:pPr>
        <w:ind w:left="1290" w:hanging="864"/>
      </w:pPr>
    </w:lvl>
    <w:lvl w:ilvl="4">
      <w:start w:val="1"/>
      <w:numFmt w:val="decimal"/>
      <w:lvlText w:val="%1.%2.%3.%4.%5"/>
      <w:lvlJc w:val="left"/>
      <w:pPr>
        <w:ind w:left="1434" w:hanging="1008"/>
      </w:pPr>
    </w:lvl>
    <w:lvl w:ilvl="5">
      <w:start w:val="1"/>
      <w:numFmt w:val="decimal"/>
      <w:lvlText w:val="%1.%2.%3.%4.%5.%6"/>
      <w:lvlJc w:val="left"/>
      <w:pPr>
        <w:ind w:left="1578" w:hanging="1152"/>
      </w:pPr>
    </w:lvl>
    <w:lvl w:ilvl="6">
      <w:start w:val="1"/>
      <w:numFmt w:val="decimal"/>
      <w:lvlText w:val="%1.%2.%3.%4.%5.%6.%7"/>
      <w:lvlJc w:val="left"/>
      <w:pPr>
        <w:ind w:left="1722" w:hanging="1296"/>
      </w:pPr>
    </w:lvl>
    <w:lvl w:ilvl="7">
      <w:start w:val="1"/>
      <w:numFmt w:val="decimal"/>
      <w:lvlText w:val="%1.%2.%3.%4.%5.%6.%7.%8"/>
      <w:lvlJc w:val="left"/>
      <w:pPr>
        <w:ind w:left="1866" w:hanging="1440"/>
      </w:pPr>
    </w:lvl>
    <w:lvl w:ilvl="8">
      <w:start w:val="1"/>
      <w:numFmt w:val="decimal"/>
      <w:lvlText w:val="%1.%2.%3.%4.%5.%6.%7.%8.%9"/>
      <w:lvlJc w:val="left"/>
      <w:pPr>
        <w:ind w:left="2010" w:hanging="1584"/>
      </w:pPr>
    </w:lvl>
  </w:abstractNum>
  <w:abstractNum w:abstractNumId="28">
    <w:nsid w:val="7EC22A48"/>
    <w:multiLevelType w:val="hybridMultilevel"/>
    <w:tmpl w:val="896A2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F8B4908"/>
    <w:multiLevelType w:val="multilevel"/>
    <w:tmpl w:val="FD8EC3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18"/>
  </w:num>
  <w:num w:numId="4">
    <w:abstractNumId w:val="2"/>
  </w:num>
  <w:num w:numId="5">
    <w:abstractNumId w:val="19"/>
  </w:num>
  <w:num w:numId="6">
    <w:abstractNumId w:val="15"/>
  </w:num>
  <w:num w:numId="7">
    <w:abstractNumId w:val="29"/>
  </w:num>
  <w:num w:numId="8">
    <w:abstractNumId w:val="13"/>
  </w:num>
  <w:num w:numId="9">
    <w:abstractNumId w:val="27"/>
  </w:num>
  <w:num w:numId="10">
    <w:abstractNumId w:val="9"/>
  </w:num>
  <w:num w:numId="11">
    <w:abstractNumId w:val="12"/>
  </w:num>
  <w:num w:numId="12">
    <w:abstractNumId w:val="24"/>
  </w:num>
  <w:num w:numId="13">
    <w:abstractNumId w:val="0"/>
  </w:num>
  <w:num w:numId="14">
    <w:abstractNumId w:val="28"/>
  </w:num>
  <w:num w:numId="15">
    <w:abstractNumId w:val="14"/>
  </w:num>
  <w:num w:numId="16">
    <w:abstractNumId w:val="21"/>
  </w:num>
  <w:num w:numId="17">
    <w:abstractNumId w:val="25"/>
  </w:num>
  <w:num w:numId="18">
    <w:abstractNumId w:val="3"/>
  </w:num>
  <w:num w:numId="19">
    <w:abstractNumId w:val="8"/>
  </w:num>
  <w:num w:numId="20">
    <w:abstractNumId w:val="7"/>
  </w:num>
  <w:num w:numId="21">
    <w:abstractNumId w:val="4"/>
  </w:num>
  <w:num w:numId="22">
    <w:abstractNumId w:val="23"/>
  </w:num>
  <w:num w:numId="23">
    <w:abstractNumId w:val="5"/>
  </w:num>
  <w:num w:numId="24">
    <w:abstractNumId w:val="17"/>
  </w:num>
  <w:num w:numId="25">
    <w:abstractNumId w:val="22"/>
  </w:num>
  <w:num w:numId="26">
    <w:abstractNumId w:val="20"/>
  </w:num>
  <w:num w:numId="27">
    <w:abstractNumId w:val="26"/>
  </w:num>
  <w:num w:numId="28">
    <w:abstractNumId w:val="10"/>
  </w:num>
  <w:num w:numId="29">
    <w:abstractNumId w:val="16"/>
  </w:num>
  <w:num w:numId="3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27D"/>
    <w:rsid w:val="00001C74"/>
    <w:rsid w:val="000069E3"/>
    <w:rsid w:val="00010938"/>
    <w:rsid w:val="00010C3B"/>
    <w:rsid w:val="000112C0"/>
    <w:rsid w:val="00015B4A"/>
    <w:rsid w:val="000203F1"/>
    <w:rsid w:val="00024F47"/>
    <w:rsid w:val="0002601C"/>
    <w:rsid w:val="000310F2"/>
    <w:rsid w:val="0003129E"/>
    <w:rsid w:val="00032ACD"/>
    <w:rsid w:val="0003427D"/>
    <w:rsid w:val="000352E4"/>
    <w:rsid w:val="00037364"/>
    <w:rsid w:val="0004230C"/>
    <w:rsid w:val="000436E1"/>
    <w:rsid w:val="00043709"/>
    <w:rsid w:val="0004400E"/>
    <w:rsid w:val="0004617A"/>
    <w:rsid w:val="0004715E"/>
    <w:rsid w:val="000507EF"/>
    <w:rsid w:val="00055976"/>
    <w:rsid w:val="00060052"/>
    <w:rsid w:val="00062DF2"/>
    <w:rsid w:val="00063BA0"/>
    <w:rsid w:val="00064309"/>
    <w:rsid w:val="000703EE"/>
    <w:rsid w:val="00072808"/>
    <w:rsid w:val="00083234"/>
    <w:rsid w:val="000837C6"/>
    <w:rsid w:val="000864CD"/>
    <w:rsid w:val="00087CDF"/>
    <w:rsid w:val="00091139"/>
    <w:rsid w:val="0009152C"/>
    <w:rsid w:val="00092CBF"/>
    <w:rsid w:val="00093EC4"/>
    <w:rsid w:val="000940DF"/>
    <w:rsid w:val="00095B49"/>
    <w:rsid w:val="0009662E"/>
    <w:rsid w:val="00097C94"/>
    <w:rsid w:val="000A2375"/>
    <w:rsid w:val="000A23ED"/>
    <w:rsid w:val="000A2A0E"/>
    <w:rsid w:val="000A43C2"/>
    <w:rsid w:val="000A5B54"/>
    <w:rsid w:val="000B18EE"/>
    <w:rsid w:val="000B2E5F"/>
    <w:rsid w:val="000B3F7C"/>
    <w:rsid w:val="000B4D59"/>
    <w:rsid w:val="000B696D"/>
    <w:rsid w:val="000B6B93"/>
    <w:rsid w:val="000B6F0A"/>
    <w:rsid w:val="000B70E6"/>
    <w:rsid w:val="000C1AC0"/>
    <w:rsid w:val="000C350D"/>
    <w:rsid w:val="000C4BD7"/>
    <w:rsid w:val="000C4D78"/>
    <w:rsid w:val="000C708F"/>
    <w:rsid w:val="000D09EA"/>
    <w:rsid w:val="000D0D00"/>
    <w:rsid w:val="000D1AD7"/>
    <w:rsid w:val="000D2BEA"/>
    <w:rsid w:val="000D3165"/>
    <w:rsid w:val="000D7148"/>
    <w:rsid w:val="000E114B"/>
    <w:rsid w:val="000E3E47"/>
    <w:rsid w:val="000E3F92"/>
    <w:rsid w:val="000E4F61"/>
    <w:rsid w:val="000F172D"/>
    <w:rsid w:val="000F4CDB"/>
    <w:rsid w:val="000F6D66"/>
    <w:rsid w:val="001030C6"/>
    <w:rsid w:val="00103BD8"/>
    <w:rsid w:val="0010544D"/>
    <w:rsid w:val="00106E33"/>
    <w:rsid w:val="0011302E"/>
    <w:rsid w:val="001143DB"/>
    <w:rsid w:val="001160FD"/>
    <w:rsid w:val="00121985"/>
    <w:rsid w:val="00122461"/>
    <w:rsid w:val="0012533A"/>
    <w:rsid w:val="001253BE"/>
    <w:rsid w:val="0012734F"/>
    <w:rsid w:val="0012735F"/>
    <w:rsid w:val="00127600"/>
    <w:rsid w:val="00127E6C"/>
    <w:rsid w:val="00140380"/>
    <w:rsid w:val="00142F63"/>
    <w:rsid w:val="00143BF1"/>
    <w:rsid w:val="00144569"/>
    <w:rsid w:val="001458F1"/>
    <w:rsid w:val="0014623C"/>
    <w:rsid w:val="00154C55"/>
    <w:rsid w:val="00155C7A"/>
    <w:rsid w:val="00156FE4"/>
    <w:rsid w:val="0015739B"/>
    <w:rsid w:val="00157D12"/>
    <w:rsid w:val="001601CE"/>
    <w:rsid w:val="001631E1"/>
    <w:rsid w:val="00163F9A"/>
    <w:rsid w:val="00167BCB"/>
    <w:rsid w:val="00171F24"/>
    <w:rsid w:val="001721D7"/>
    <w:rsid w:val="0017275E"/>
    <w:rsid w:val="001735DE"/>
    <w:rsid w:val="00173AEC"/>
    <w:rsid w:val="001757D4"/>
    <w:rsid w:val="001764F6"/>
    <w:rsid w:val="001772AC"/>
    <w:rsid w:val="00180B2A"/>
    <w:rsid w:val="00185CF3"/>
    <w:rsid w:val="00187420"/>
    <w:rsid w:val="001914B3"/>
    <w:rsid w:val="00191A33"/>
    <w:rsid w:val="001936AC"/>
    <w:rsid w:val="001944FE"/>
    <w:rsid w:val="00195B1C"/>
    <w:rsid w:val="00197F2A"/>
    <w:rsid w:val="001A0652"/>
    <w:rsid w:val="001A2858"/>
    <w:rsid w:val="001A2946"/>
    <w:rsid w:val="001A431B"/>
    <w:rsid w:val="001A43CC"/>
    <w:rsid w:val="001A57CD"/>
    <w:rsid w:val="001A700A"/>
    <w:rsid w:val="001B3C4C"/>
    <w:rsid w:val="001B5BF1"/>
    <w:rsid w:val="001C0FC3"/>
    <w:rsid w:val="001C20D3"/>
    <w:rsid w:val="001D0586"/>
    <w:rsid w:val="001D08F0"/>
    <w:rsid w:val="001D1C2E"/>
    <w:rsid w:val="001D1E4F"/>
    <w:rsid w:val="001D5972"/>
    <w:rsid w:val="001D5EED"/>
    <w:rsid w:val="001E1EB1"/>
    <w:rsid w:val="001E4C35"/>
    <w:rsid w:val="001F164B"/>
    <w:rsid w:val="001F21F5"/>
    <w:rsid w:val="001F76BC"/>
    <w:rsid w:val="00201A85"/>
    <w:rsid w:val="002025CA"/>
    <w:rsid w:val="00203FD6"/>
    <w:rsid w:val="00204462"/>
    <w:rsid w:val="00204559"/>
    <w:rsid w:val="0020468A"/>
    <w:rsid w:val="00205F56"/>
    <w:rsid w:val="002067D1"/>
    <w:rsid w:val="0022107D"/>
    <w:rsid w:val="00225AF6"/>
    <w:rsid w:val="00232D81"/>
    <w:rsid w:val="00233E9F"/>
    <w:rsid w:val="002342D5"/>
    <w:rsid w:val="002356B1"/>
    <w:rsid w:val="002363AC"/>
    <w:rsid w:val="002366CB"/>
    <w:rsid w:val="002374DD"/>
    <w:rsid w:val="00240E49"/>
    <w:rsid w:val="00244B77"/>
    <w:rsid w:val="00245A8F"/>
    <w:rsid w:val="00247187"/>
    <w:rsid w:val="00250077"/>
    <w:rsid w:val="00250659"/>
    <w:rsid w:val="00250C04"/>
    <w:rsid w:val="00252A31"/>
    <w:rsid w:val="00253404"/>
    <w:rsid w:val="002538F1"/>
    <w:rsid w:val="002558AD"/>
    <w:rsid w:val="002627CE"/>
    <w:rsid w:val="00262D2B"/>
    <w:rsid w:val="002631ED"/>
    <w:rsid w:val="00263418"/>
    <w:rsid w:val="00265D83"/>
    <w:rsid w:val="00270B47"/>
    <w:rsid w:val="00272299"/>
    <w:rsid w:val="00272D8F"/>
    <w:rsid w:val="00277401"/>
    <w:rsid w:val="0028171D"/>
    <w:rsid w:val="00286BB6"/>
    <w:rsid w:val="002906C6"/>
    <w:rsid w:val="0029154F"/>
    <w:rsid w:val="0029187F"/>
    <w:rsid w:val="00292184"/>
    <w:rsid w:val="00294630"/>
    <w:rsid w:val="00296593"/>
    <w:rsid w:val="002A12B9"/>
    <w:rsid w:val="002A18D0"/>
    <w:rsid w:val="002A5545"/>
    <w:rsid w:val="002A5EEC"/>
    <w:rsid w:val="002B61F5"/>
    <w:rsid w:val="002B7D71"/>
    <w:rsid w:val="002C074D"/>
    <w:rsid w:val="002C2232"/>
    <w:rsid w:val="002C3C69"/>
    <w:rsid w:val="002C47F9"/>
    <w:rsid w:val="002C4979"/>
    <w:rsid w:val="002D0AFD"/>
    <w:rsid w:val="002D0C9C"/>
    <w:rsid w:val="002D0FA4"/>
    <w:rsid w:val="002D2228"/>
    <w:rsid w:val="002D2709"/>
    <w:rsid w:val="002D4C07"/>
    <w:rsid w:val="002D57A9"/>
    <w:rsid w:val="002D59B2"/>
    <w:rsid w:val="002D6A88"/>
    <w:rsid w:val="002F1895"/>
    <w:rsid w:val="002F35DD"/>
    <w:rsid w:val="002F74C8"/>
    <w:rsid w:val="002F74CA"/>
    <w:rsid w:val="00301914"/>
    <w:rsid w:val="003046F6"/>
    <w:rsid w:val="00304E51"/>
    <w:rsid w:val="00305332"/>
    <w:rsid w:val="00313345"/>
    <w:rsid w:val="00313501"/>
    <w:rsid w:val="00313801"/>
    <w:rsid w:val="0031672B"/>
    <w:rsid w:val="00320887"/>
    <w:rsid w:val="00320AAB"/>
    <w:rsid w:val="0032419A"/>
    <w:rsid w:val="003241AE"/>
    <w:rsid w:val="00324563"/>
    <w:rsid w:val="003358B9"/>
    <w:rsid w:val="00337EF2"/>
    <w:rsid w:val="00342315"/>
    <w:rsid w:val="003454B7"/>
    <w:rsid w:val="00351067"/>
    <w:rsid w:val="00351089"/>
    <w:rsid w:val="0035298A"/>
    <w:rsid w:val="00352D89"/>
    <w:rsid w:val="00355377"/>
    <w:rsid w:val="0035599D"/>
    <w:rsid w:val="00355AD0"/>
    <w:rsid w:val="00371517"/>
    <w:rsid w:val="0037389A"/>
    <w:rsid w:val="0037402A"/>
    <w:rsid w:val="00376B68"/>
    <w:rsid w:val="0038191D"/>
    <w:rsid w:val="00383D49"/>
    <w:rsid w:val="00384B7B"/>
    <w:rsid w:val="00385592"/>
    <w:rsid w:val="003875BF"/>
    <w:rsid w:val="00390F5D"/>
    <w:rsid w:val="00391063"/>
    <w:rsid w:val="00391F15"/>
    <w:rsid w:val="003931FA"/>
    <w:rsid w:val="00396776"/>
    <w:rsid w:val="00397293"/>
    <w:rsid w:val="003A0580"/>
    <w:rsid w:val="003A0C7B"/>
    <w:rsid w:val="003A1C45"/>
    <w:rsid w:val="003A3BD0"/>
    <w:rsid w:val="003A718D"/>
    <w:rsid w:val="003B1F2F"/>
    <w:rsid w:val="003B2EB5"/>
    <w:rsid w:val="003B6C88"/>
    <w:rsid w:val="003C158D"/>
    <w:rsid w:val="003C2082"/>
    <w:rsid w:val="003C3551"/>
    <w:rsid w:val="003C41FF"/>
    <w:rsid w:val="003C4D27"/>
    <w:rsid w:val="003D1798"/>
    <w:rsid w:val="003D25F2"/>
    <w:rsid w:val="003D2C31"/>
    <w:rsid w:val="003D2F29"/>
    <w:rsid w:val="003D6FD5"/>
    <w:rsid w:val="003D7D4C"/>
    <w:rsid w:val="003E267C"/>
    <w:rsid w:val="003E601A"/>
    <w:rsid w:val="003E79C5"/>
    <w:rsid w:val="003F0829"/>
    <w:rsid w:val="003F18C3"/>
    <w:rsid w:val="003F2DD6"/>
    <w:rsid w:val="003F3502"/>
    <w:rsid w:val="003F43CB"/>
    <w:rsid w:val="003F4D75"/>
    <w:rsid w:val="003F746F"/>
    <w:rsid w:val="0040215D"/>
    <w:rsid w:val="0040669B"/>
    <w:rsid w:val="00410514"/>
    <w:rsid w:val="00412282"/>
    <w:rsid w:val="00412364"/>
    <w:rsid w:val="00412A01"/>
    <w:rsid w:val="004154A0"/>
    <w:rsid w:val="00415C70"/>
    <w:rsid w:val="004168CD"/>
    <w:rsid w:val="00422759"/>
    <w:rsid w:val="004236E2"/>
    <w:rsid w:val="0043107C"/>
    <w:rsid w:val="0043142B"/>
    <w:rsid w:val="00431E39"/>
    <w:rsid w:val="004355C8"/>
    <w:rsid w:val="00436574"/>
    <w:rsid w:val="0043689F"/>
    <w:rsid w:val="00436CFF"/>
    <w:rsid w:val="00440B34"/>
    <w:rsid w:val="004419E0"/>
    <w:rsid w:val="00441FA4"/>
    <w:rsid w:val="0044205D"/>
    <w:rsid w:val="00443892"/>
    <w:rsid w:val="0044431D"/>
    <w:rsid w:val="00446C8C"/>
    <w:rsid w:val="0044770B"/>
    <w:rsid w:val="00453418"/>
    <w:rsid w:val="0045382C"/>
    <w:rsid w:val="00456045"/>
    <w:rsid w:val="00456994"/>
    <w:rsid w:val="0046258E"/>
    <w:rsid w:val="00467D43"/>
    <w:rsid w:val="0047055C"/>
    <w:rsid w:val="00472075"/>
    <w:rsid w:val="00477BFC"/>
    <w:rsid w:val="00482CB0"/>
    <w:rsid w:val="00482D98"/>
    <w:rsid w:val="004830EE"/>
    <w:rsid w:val="00483B84"/>
    <w:rsid w:val="00483C50"/>
    <w:rsid w:val="00490530"/>
    <w:rsid w:val="00493B66"/>
    <w:rsid w:val="00497D25"/>
    <w:rsid w:val="004A0CE5"/>
    <w:rsid w:val="004A3480"/>
    <w:rsid w:val="004A3F35"/>
    <w:rsid w:val="004A476C"/>
    <w:rsid w:val="004A4CDF"/>
    <w:rsid w:val="004B4FA2"/>
    <w:rsid w:val="004B69FD"/>
    <w:rsid w:val="004C4F58"/>
    <w:rsid w:val="004C554E"/>
    <w:rsid w:val="004D668E"/>
    <w:rsid w:val="004D7920"/>
    <w:rsid w:val="004E1410"/>
    <w:rsid w:val="004E2290"/>
    <w:rsid w:val="004E3014"/>
    <w:rsid w:val="004E60D8"/>
    <w:rsid w:val="004E7335"/>
    <w:rsid w:val="004F22A8"/>
    <w:rsid w:val="004F70C1"/>
    <w:rsid w:val="004F7A10"/>
    <w:rsid w:val="00500EE4"/>
    <w:rsid w:val="00501084"/>
    <w:rsid w:val="00501F04"/>
    <w:rsid w:val="00504229"/>
    <w:rsid w:val="005060E7"/>
    <w:rsid w:val="005068A2"/>
    <w:rsid w:val="00506968"/>
    <w:rsid w:val="005073AB"/>
    <w:rsid w:val="00507AA7"/>
    <w:rsid w:val="00507DC9"/>
    <w:rsid w:val="00511F5C"/>
    <w:rsid w:val="00513169"/>
    <w:rsid w:val="00514009"/>
    <w:rsid w:val="00514D3E"/>
    <w:rsid w:val="00516CEE"/>
    <w:rsid w:val="00521833"/>
    <w:rsid w:val="00523EBB"/>
    <w:rsid w:val="00523F26"/>
    <w:rsid w:val="005256B3"/>
    <w:rsid w:val="00531AE6"/>
    <w:rsid w:val="0053369F"/>
    <w:rsid w:val="005340FC"/>
    <w:rsid w:val="00535C94"/>
    <w:rsid w:val="005366F9"/>
    <w:rsid w:val="0053693C"/>
    <w:rsid w:val="0053699F"/>
    <w:rsid w:val="00537907"/>
    <w:rsid w:val="005412E2"/>
    <w:rsid w:val="00551EA7"/>
    <w:rsid w:val="00553FC6"/>
    <w:rsid w:val="00557B95"/>
    <w:rsid w:val="00557EF1"/>
    <w:rsid w:val="005678A0"/>
    <w:rsid w:val="00570E93"/>
    <w:rsid w:val="005728AD"/>
    <w:rsid w:val="00573F47"/>
    <w:rsid w:val="00576296"/>
    <w:rsid w:val="00576668"/>
    <w:rsid w:val="00582D30"/>
    <w:rsid w:val="005839B1"/>
    <w:rsid w:val="00583BDB"/>
    <w:rsid w:val="00586A54"/>
    <w:rsid w:val="00593838"/>
    <w:rsid w:val="005941B5"/>
    <w:rsid w:val="0059449E"/>
    <w:rsid w:val="00595279"/>
    <w:rsid w:val="005A0373"/>
    <w:rsid w:val="005A072B"/>
    <w:rsid w:val="005A201A"/>
    <w:rsid w:val="005A46B8"/>
    <w:rsid w:val="005A4CC7"/>
    <w:rsid w:val="005A4D4B"/>
    <w:rsid w:val="005A543B"/>
    <w:rsid w:val="005A5A74"/>
    <w:rsid w:val="005A756B"/>
    <w:rsid w:val="005B1DA1"/>
    <w:rsid w:val="005B79D6"/>
    <w:rsid w:val="005C10A2"/>
    <w:rsid w:val="005C10CC"/>
    <w:rsid w:val="005C2A4C"/>
    <w:rsid w:val="005D08A3"/>
    <w:rsid w:val="005D27AE"/>
    <w:rsid w:val="005D6A80"/>
    <w:rsid w:val="005D6EBF"/>
    <w:rsid w:val="005D76B5"/>
    <w:rsid w:val="005D78D9"/>
    <w:rsid w:val="005E0153"/>
    <w:rsid w:val="005E0D44"/>
    <w:rsid w:val="005E389D"/>
    <w:rsid w:val="005E4783"/>
    <w:rsid w:val="005E62B4"/>
    <w:rsid w:val="005F07CE"/>
    <w:rsid w:val="005F0EBD"/>
    <w:rsid w:val="005F0ECA"/>
    <w:rsid w:val="005F5327"/>
    <w:rsid w:val="005F5E9E"/>
    <w:rsid w:val="005F7ACB"/>
    <w:rsid w:val="00602065"/>
    <w:rsid w:val="00606BD6"/>
    <w:rsid w:val="006124A2"/>
    <w:rsid w:val="0061263B"/>
    <w:rsid w:val="006130BA"/>
    <w:rsid w:val="00614597"/>
    <w:rsid w:val="006169F1"/>
    <w:rsid w:val="00620D59"/>
    <w:rsid w:val="006211AA"/>
    <w:rsid w:val="0062290A"/>
    <w:rsid w:val="00626B2D"/>
    <w:rsid w:val="00630F51"/>
    <w:rsid w:val="00634701"/>
    <w:rsid w:val="006354DF"/>
    <w:rsid w:val="006417B7"/>
    <w:rsid w:val="00643EDB"/>
    <w:rsid w:val="00645A15"/>
    <w:rsid w:val="00645D09"/>
    <w:rsid w:val="00647108"/>
    <w:rsid w:val="00650EE0"/>
    <w:rsid w:val="00651181"/>
    <w:rsid w:val="0065165F"/>
    <w:rsid w:val="00654913"/>
    <w:rsid w:val="006567A6"/>
    <w:rsid w:val="0066407F"/>
    <w:rsid w:val="00667ADF"/>
    <w:rsid w:val="006726A9"/>
    <w:rsid w:val="0067519D"/>
    <w:rsid w:val="0067534A"/>
    <w:rsid w:val="00682D14"/>
    <w:rsid w:val="0068391C"/>
    <w:rsid w:val="00683E75"/>
    <w:rsid w:val="00685349"/>
    <w:rsid w:val="00686FBA"/>
    <w:rsid w:val="006932CF"/>
    <w:rsid w:val="006958B6"/>
    <w:rsid w:val="0069629D"/>
    <w:rsid w:val="006A016E"/>
    <w:rsid w:val="006A10AD"/>
    <w:rsid w:val="006A3251"/>
    <w:rsid w:val="006A43FA"/>
    <w:rsid w:val="006B1B21"/>
    <w:rsid w:val="006B2BB9"/>
    <w:rsid w:val="006B69BB"/>
    <w:rsid w:val="006C23D8"/>
    <w:rsid w:val="006C4C7A"/>
    <w:rsid w:val="006D29D8"/>
    <w:rsid w:val="006D2B8C"/>
    <w:rsid w:val="006D2BB6"/>
    <w:rsid w:val="006D70C1"/>
    <w:rsid w:val="006E1310"/>
    <w:rsid w:val="006F009E"/>
    <w:rsid w:val="006F04F1"/>
    <w:rsid w:val="006F732E"/>
    <w:rsid w:val="00700EBB"/>
    <w:rsid w:val="007108E1"/>
    <w:rsid w:val="00712760"/>
    <w:rsid w:val="00716AC5"/>
    <w:rsid w:val="00717014"/>
    <w:rsid w:val="0071760E"/>
    <w:rsid w:val="007178D7"/>
    <w:rsid w:val="00723E0D"/>
    <w:rsid w:val="0072474B"/>
    <w:rsid w:val="00724C24"/>
    <w:rsid w:val="00724F64"/>
    <w:rsid w:val="00725A32"/>
    <w:rsid w:val="00725B5D"/>
    <w:rsid w:val="00725E89"/>
    <w:rsid w:val="007264F3"/>
    <w:rsid w:val="00727769"/>
    <w:rsid w:val="00731078"/>
    <w:rsid w:val="007312C5"/>
    <w:rsid w:val="00732340"/>
    <w:rsid w:val="00734565"/>
    <w:rsid w:val="00737BA8"/>
    <w:rsid w:val="00741021"/>
    <w:rsid w:val="00741311"/>
    <w:rsid w:val="007418DC"/>
    <w:rsid w:val="00741F63"/>
    <w:rsid w:val="00743CD0"/>
    <w:rsid w:val="007447D7"/>
    <w:rsid w:val="00747A73"/>
    <w:rsid w:val="00752E2B"/>
    <w:rsid w:val="00755DC3"/>
    <w:rsid w:val="007631D5"/>
    <w:rsid w:val="00765F44"/>
    <w:rsid w:val="00766DD8"/>
    <w:rsid w:val="00767731"/>
    <w:rsid w:val="00767EC7"/>
    <w:rsid w:val="00770DE2"/>
    <w:rsid w:val="00770E78"/>
    <w:rsid w:val="007711B2"/>
    <w:rsid w:val="00771766"/>
    <w:rsid w:val="007722D2"/>
    <w:rsid w:val="00773418"/>
    <w:rsid w:val="00773C09"/>
    <w:rsid w:val="00775029"/>
    <w:rsid w:val="007750F6"/>
    <w:rsid w:val="00776DE8"/>
    <w:rsid w:val="007771B3"/>
    <w:rsid w:val="00781C0F"/>
    <w:rsid w:val="0078689A"/>
    <w:rsid w:val="00787E8B"/>
    <w:rsid w:val="00790095"/>
    <w:rsid w:val="00790F47"/>
    <w:rsid w:val="00790F66"/>
    <w:rsid w:val="007A1951"/>
    <w:rsid w:val="007A49D9"/>
    <w:rsid w:val="007B0128"/>
    <w:rsid w:val="007B1C96"/>
    <w:rsid w:val="007B213D"/>
    <w:rsid w:val="007B3381"/>
    <w:rsid w:val="007B473C"/>
    <w:rsid w:val="007B5D88"/>
    <w:rsid w:val="007B7FBC"/>
    <w:rsid w:val="007C2B86"/>
    <w:rsid w:val="007C3943"/>
    <w:rsid w:val="007D00D1"/>
    <w:rsid w:val="007D0E26"/>
    <w:rsid w:val="007D2AFB"/>
    <w:rsid w:val="007D3334"/>
    <w:rsid w:val="007E2C5C"/>
    <w:rsid w:val="007E3329"/>
    <w:rsid w:val="007E6853"/>
    <w:rsid w:val="007E707E"/>
    <w:rsid w:val="007F19F0"/>
    <w:rsid w:val="007F22D3"/>
    <w:rsid w:val="007F3BC6"/>
    <w:rsid w:val="007F5951"/>
    <w:rsid w:val="007F6975"/>
    <w:rsid w:val="0080515D"/>
    <w:rsid w:val="00807A33"/>
    <w:rsid w:val="008114F1"/>
    <w:rsid w:val="008142BA"/>
    <w:rsid w:val="00815404"/>
    <w:rsid w:val="008164F8"/>
    <w:rsid w:val="008165D4"/>
    <w:rsid w:val="00824399"/>
    <w:rsid w:val="008269E7"/>
    <w:rsid w:val="00826CEF"/>
    <w:rsid w:val="00826DF1"/>
    <w:rsid w:val="00827F80"/>
    <w:rsid w:val="00830400"/>
    <w:rsid w:val="00832D7A"/>
    <w:rsid w:val="0083311E"/>
    <w:rsid w:val="008331C1"/>
    <w:rsid w:val="00833368"/>
    <w:rsid w:val="00833AD6"/>
    <w:rsid w:val="008402B5"/>
    <w:rsid w:val="00842138"/>
    <w:rsid w:val="0084270E"/>
    <w:rsid w:val="0084314D"/>
    <w:rsid w:val="008442C5"/>
    <w:rsid w:val="008451FC"/>
    <w:rsid w:val="00851005"/>
    <w:rsid w:val="00853E1E"/>
    <w:rsid w:val="00854314"/>
    <w:rsid w:val="00857A22"/>
    <w:rsid w:val="00860133"/>
    <w:rsid w:val="00861A36"/>
    <w:rsid w:val="008639FC"/>
    <w:rsid w:val="00867C62"/>
    <w:rsid w:val="00870159"/>
    <w:rsid w:val="00870BCE"/>
    <w:rsid w:val="0087167F"/>
    <w:rsid w:val="0087244A"/>
    <w:rsid w:val="00875C06"/>
    <w:rsid w:val="00877681"/>
    <w:rsid w:val="008776A4"/>
    <w:rsid w:val="00880B6E"/>
    <w:rsid w:val="00882617"/>
    <w:rsid w:val="00882B79"/>
    <w:rsid w:val="00884F23"/>
    <w:rsid w:val="0088707C"/>
    <w:rsid w:val="00894174"/>
    <w:rsid w:val="008953B0"/>
    <w:rsid w:val="008A2908"/>
    <w:rsid w:val="008A4EDC"/>
    <w:rsid w:val="008A5EEB"/>
    <w:rsid w:val="008B12BE"/>
    <w:rsid w:val="008B36D9"/>
    <w:rsid w:val="008C07B9"/>
    <w:rsid w:val="008C24BB"/>
    <w:rsid w:val="008C67DA"/>
    <w:rsid w:val="008C67F9"/>
    <w:rsid w:val="008C7073"/>
    <w:rsid w:val="008D0836"/>
    <w:rsid w:val="008D196E"/>
    <w:rsid w:val="008D20E1"/>
    <w:rsid w:val="008D44C0"/>
    <w:rsid w:val="008E0654"/>
    <w:rsid w:val="008E1A99"/>
    <w:rsid w:val="008E3703"/>
    <w:rsid w:val="008E3FC9"/>
    <w:rsid w:val="008E662A"/>
    <w:rsid w:val="008F004B"/>
    <w:rsid w:val="008F1AFD"/>
    <w:rsid w:val="00901A61"/>
    <w:rsid w:val="009043E5"/>
    <w:rsid w:val="00905106"/>
    <w:rsid w:val="00905FAA"/>
    <w:rsid w:val="009111A5"/>
    <w:rsid w:val="00913A40"/>
    <w:rsid w:val="0091455F"/>
    <w:rsid w:val="00914AEF"/>
    <w:rsid w:val="00914BF0"/>
    <w:rsid w:val="00914D86"/>
    <w:rsid w:val="0091550B"/>
    <w:rsid w:val="009161EC"/>
    <w:rsid w:val="009239A4"/>
    <w:rsid w:val="009266C6"/>
    <w:rsid w:val="009272ED"/>
    <w:rsid w:val="00930B40"/>
    <w:rsid w:val="009312A2"/>
    <w:rsid w:val="009402B0"/>
    <w:rsid w:val="00944609"/>
    <w:rsid w:val="0094585A"/>
    <w:rsid w:val="0095308A"/>
    <w:rsid w:val="009566A6"/>
    <w:rsid w:val="00956A75"/>
    <w:rsid w:val="00960B9F"/>
    <w:rsid w:val="00960F59"/>
    <w:rsid w:val="00974FB5"/>
    <w:rsid w:val="0097641E"/>
    <w:rsid w:val="009773EF"/>
    <w:rsid w:val="009826DA"/>
    <w:rsid w:val="009843C6"/>
    <w:rsid w:val="00987894"/>
    <w:rsid w:val="00990662"/>
    <w:rsid w:val="00993D57"/>
    <w:rsid w:val="00994FA5"/>
    <w:rsid w:val="00996E05"/>
    <w:rsid w:val="00997065"/>
    <w:rsid w:val="00997D0E"/>
    <w:rsid w:val="00997DF0"/>
    <w:rsid w:val="009B20CE"/>
    <w:rsid w:val="009B7932"/>
    <w:rsid w:val="009C29C1"/>
    <w:rsid w:val="009C37B5"/>
    <w:rsid w:val="009C4B11"/>
    <w:rsid w:val="009C4FB3"/>
    <w:rsid w:val="009D2C31"/>
    <w:rsid w:val="009D465A"/>
    <w:rsid w:val="009D6B24"/>
    <w:rsid w:val="009D6F53"/>
    <w:rsid w:val="009E3A59"/>
    <w:rsid w:val="009E4082"/>
    <w:rsid w:val="009E45F8"/>
    <w:rsid w:val="009E460B"/>
    <w:rsid w:val="009E52C0"/>
    <w:rsid w:val="009F6C18"/>
    <w:rsid w:val="00A022C4"/>
    <w:rsid w:val="00A0791E"/>
    <w:rsid w:val="00A1096B"/>
    <w:rsid w:val="00A13571"/>
    <w:rsid w:val="00A15398"/>
    <w:rsid w:val="00A17167"/>
    <w:rsid w:val="00A17832"/>
    <w:rsid w:val="00A2349F"/>
    <w:rsid w:val="00A243A8"/>
    <w:rsid w:val="00A30CB6"/>
    <w:rsid w:val="00A3357D"/>
    <w:rsid w:val="00A33A4E"/>
    <w:rsid w:val="00A36D3C"/>
    <w:rsid w:val="00A379C6"/>
    <w:rsid w:val="00A404F0"/>
    <w:rsid w:val="00A406CD"/>
    <w:rsid w:val="00A51C4F"/>
    <w:rsid w:val="00A56CB1"/>
    <w:rsid w:val="00A576F3"/>
    <w:rsid w:val="00A57C04"/>
    <w:rsid w:val="00A622A8"/>
    <w:rsid w:val="00A646B7"/>
    <w:rsid w:val="00A64BF7"/>
    <w:rsid w:val="00A70385"/>
    <w:rsid w:val="00A704A6"/>
    <w:rsid w:val="00A731C8"/>
    <w:rsid w:val="00A77E47"/>
    <w:rsid w:val="00A80AED"/>
    <w:rsid w:val="00A86958"/>
    <w:rsid w:val="00A91570"/>
    <w:rsid w:val="00A952BD"/>
    <w:rsid w:val="00A96CAA"/>
    <w:rsid w:val="00A9701A"/>
    <w:rsid w:val="00AA4C4E"/>
    <w:rsid w:val="00AA581A"/>
    <w:rsid w:val="00AA5A00"/>
    <w:rsid w:val="00AA66AE"/>
    <w:rsid w:val="00AB1515"/>
    <w:rsid w:val="00AB427A"/>
    <w:rsid w:val="00AB5D50"/>
    <w:rsid w:val="00AC245C"/>
    <w:rsid w:val="00AC623D"/>
    <w:rsid w:val="00AC7B2D"/>
    <w:rsid w:val="00AD1607"/>
    <w:rsid w:val="00AD2406"/>
    <w:rsid w:val="00AD30C3"/>
    <w:rsid w:val="00AD34A4"/>
    <w:rsid w:val="00AD35E4"/>
    <w:rsid w:val="00AD4C0C"/>
    <w:rsid w:val="00AD5ED7"/>
    <w:rsid w:val="00AE1498"/>
    <w:rsid w:val="00AE7E53"/>
    <w:rsid w:val="00AF6A37"/>
    <w:rsid w:val="00AF73B4"/>
    <w:rsid w:val="00B00356"/>
    <w:rsid w:val="00B00C02"/>
    <w:rsid w:val="00B05FEF"/>
    <w:rsid w:val="00B06DAF"/>
    <w:rsid w:val="00B078A9"/>
    <w:rsid w:val="00B0795C"/>
    <w:rsid w:val="00B11C7B"/>
    <w:rsid w:val="00B12817"/>
    <w:rsid w:val="00B13322"/>
    <w:rsid w:val="00B138E4"/>
    <w:rsid w:val="00B1670E"/>
    <w:rsid w:val="00B21A8F"/>
    <w:rsid w:val="00B22014"/>
    <w:rsid w:val="00B26175"/>
    <w:rsid w:val="00B274FA"/>
    <w:rsid w:val="00B2762C"/>
    <w:rsid w:val="00B2796A"/>
    <w:rsid w:val="00B33618"/>
    <w:rsid w:val="00B36562"/>
    <w:rsid w:val="00B406CF"/>
    <w:rsid w:val="00B41758"/>
    <w:rsid w:val="00B41A56"/>
    <w:rsid w:val="00B41AE7"/>
    <w:rsid w:val="00B42253"/>
    <w:rsid w:val="00B43BAF"/>
    <w:rsid w:val="00B5593E"/>
    <w:rsid w:val="00B56E21"/>
    <w:rsid w:val="00B602E6"/>
    <w:rsid w:val="00B607FC"/>
    <w:rsid w:val="00B65022"/>
    <w:rsid w:val="00B67B12"/>
    <w:rsid w:val="00B72C85"/>
    <w:rsid w:val="00B758F7"/>
    <w:rsid w:val="00B77340"/>
    <w:rsid w:val="00B8003B"/>
    <w:rsid w:val="00B802C1"/>
    <w:rsid w:val="00B835F0"/>
    <w:rsid w:val="00B851A2"/>
    <w:rsid w:val="00B869EB"/>
    <w:rsid w:val="00B875EF"/>
    <w:rsid w:val="00B9170C"/>
    <w:rsid w:val="00B9415B"/>
    <w:rsid w:val="00B95382"/>
    <w:rsid w:val="00B97156"/>
    <w:rsid w:val="00BA329A"/>
    <w:rsid w:val="00BA3439"/>
    <w:rsid w:val="00BA6926"/>
    <w:rsid w:val="00BB24B3"/>
    <w:rsid w:val="00BB3D17"/>
    <w:rsid w:val="00BC083E"/>
    <w:rsid w:val="00BC23CB"/>
    <w:rsid w:val="00BC2E96"/>
    <w:rsid w:val="00BC6396"/>
    <w:rsid w:val="00BD0169"/>
    <w:rsid w:val="00BD0F35"/>
    <w:rsid w:val="00BD48FF"/>
    <w:rsid w:val="00BD4BD6"/>
    <w:rsid w:val="00BD7F50"/>
    <w:rsid w:val="00BE06FB"/>
    <w:rsid w:val="00BE19AD"/>
    <w:rsid w:val="00BE290D"/>
    <w:rsid w:val="00BE2C29"/>
    <w:rsid w:val="00BE78FE"/>
    <w:rsid w:val="00BF23BE"/>
    <w:rsid w:val="00BF38C1"/>
    <w:rsid w:val="00BF4773"/>
    <w:rsid w:val="00BF54EA"/>
    <w:rsid w:val="00BF5C43"/>
    <w:rsid w:val="00C0617E"/>
    <w:rsid w:val="00C10B8B"/>
    <w:rsid w:val="00C10EDE"/>
    <w:rsid w:val="00C11367"/>
    <w:rsid w:val="00C12345"/>
    <w:rsid w:val="00C1288D"/>
    <w:rsid w:val="00C12C7A"/>
    <w:rsid w:val="00C16F12"/>
    <w:rsid w:val="00C17329"/>
    <w:rsid w:val="00C20DB4"/>
    <w:rsid w:val="00C20F4A"/>
    <w:rsid w:val="00C245F8"/>
    <w:rsid w:val="00C271ED"/>
    <w:rsid w:val="00C315DF"/>
    <w:rsid w:val="00C3333F"/>
    <w:rsid w:val="00C33B9E"/>
    <w:rsid w:val="00C364CF"/>
    <w:rsid w:val="00C36EC6"/>
    <w:rsid w:val="00C3707A"/>
    <w:rsid w:val="00C448D0"/>
    <w:rsid w:val="00C51A0D"/>
    <w:rsid w:val="00C52DF4"/>
    <w:rsid w:val="00C53FFF"/>
    <w:rsid w:val="00C607B6"/>
    <w:rsid w:val="00C636E0"/>
    <w:rsid w:val="00C64015"/>
    <w:rsid w:val="00C669F0"/>
    <w:rsid w:val="00C66DB9"/>
    <w:rsid w:val="00C70B0E"/>
    <w:rsid w:val="00C753D4"/>
    <w:rsid w:val="00C753F3"/>
    <w:rsid w:val="00C80181"/>
    <w:rsid w:val="00C838ED"/>
    <w:rsid w:val="00C86AE3"/>
    <w:rsid w:val="00C86B8F"/>
    <w:rsid w:val="00C92109"/>
    <w:rsid w:val="00C93629"/>
    <w:rsid w:val="00C93C80"/>
    <w:rsid w:val="00C96666"/>
    <w:rsid w:val="00CA06DD"/>
    <w:rsid w:val="00CA43FB"/>
    <w:rsid w:val="00CA4E01"/>
    <w:rsid w:val="00CB164B"/>
    <w:rsid w:val="00CB48AF"/>
    <w:rsid w:val="00CB5A82"/>
    <w:rsid w:val="00CC019C"/>
    <w:rsid w:val="00CC0809"/>
    <w:rsid w:val="00CC3024"/>
    <w:rsid w:val="00CC3BE0"/>
    <w:rsid w:val="00CC71E0"/>
    <w:rsid w:val="00CC7F1B"/>
    <w:rsid w:val="00CD063E"/>
    <w:rsid w:val="00CD0F96"/>
    <w:rsid w:val="00CD597B"/>
    <w:rsid w:val="00CD5E1A"/>
    <w:rsid w:val="00CD7F7E"/>
    <w:rsid w:val="00CE1DAE"/>
    <w:rsid w:val="00CE1EFA"/>
    <w:rsid w:val="00CE3079"/>
    <w:rsid w:val="00CE43E5"/>
    <w:rsid w:val="00CE5349"/>
    <w:rsid w:val="00CE6A15"/>
    <w:rsid w:val="00CE72DF"/>
    <w:rsid w:val="00CE7943"/>
    <w:rsid w:val="00CF3C9C"/>
    <w:rsid w:val="00CF4CF3"/>
    <w:rsid w:val="00D02998"/>
    <w:rsid w:val="00D05191"/>
    <w:rsid w:val="00D062CA"/>
    <w:rsid w:val="00D11025"/>
    <w:rsid w:val="00D1192A"/>
    <w:rsid w:val="00D12195"/>
    <w:rsid w:val="00D16F97"/>
    <w:rsid w:val="00D20480"/>
    <w:rsid w:val="00D21D10"/>
    <w:rsid w:val="00D24839"/>
    <w:rsid w:val="00D24A92"/>
    <w:rsid w:val="00D27372"/>
    <w:rsid w:val="00D27C20"/>
    <w:rsid w:val="00D339B8"/>
    <w:rsid w:val="00D36B48"/>
    <w:rsid w:val="00D40359"/>
    <w:rsid w:val="00D40E6D"/>
    <w:rsid w:val="00D41EDD"/>
    <w:rsid w:val="00D43B94"/>
    <w:rsid w:val="00D55A37"/>
    <w:rsid w:val="00D56C41"/>
    <w:rsid w:val="00D61287"/>
    <w:rsid w:val="00D61AE3"/>
    <w:rsid w:val="00D621E2"/>
    <w:rsid w:val="00D62B88"/>
    <w:rsid w:val="00D63D34"/>
    <w:rsid w:val="00D64E0C"/>
    <w:rsid w:val="00D655DD"/>
    <w:rsid w:val="00D6604D"/>
    <w:rsid w:val="00D6690D"/>
    <w:rsid w:val="00D713BF"/>
    <w:rsid w:val="00D7187A"/>
    <w:rsid w:val="00D82A64"/>
    <w:rsid w:val="00D85808"/>
    <w:rsid w:val="00D8737F"/>
    <w:rsid w:val="00D90266"/>
    <w:rsid w:val="00D922C0"/>
    <w:rsid w:val="00D9263C"/>
    <w:rsid w:val="00D97413"/>
    <w:rsid w:val="00DA1DF1"/>
    <w:rsid w:val="00DA210C"/>
    <w:rsid w:val="00DA6077"/>
    <w:rsid w:val="00DB0205"/>
    <w:rsid w:val="00DB1F08"/>
    <w:rsid w:val="00DB597B"/>
    <w:rsid w:val="00DB6D06"/>
    <w:rsid w:val="00DC2F29"/>
    <w:rsid w:val="00DC3190"/>
    <w:rsid w:val="00DC7613"/>
    <w:rsid w:val="00DD3A5E"/>
    <w:rsid w:val="00DD5080"/>
    <w:rsid w:val="00DD5548"/>
    <w:rsid w:val="00DD5A81"/>
    <w:rsid w:val="00DD68A4"/>
    <w:rsid w:val="00DE1302"/>
    <w:rsid w:val="00DE1F8A"/>
    <w:rsid w:val="00DE54F1"/>
    <w:rsid w:val="00DE5870"/>
    <w:rsid w:val="00DF1DE8"/>
    <w:rsid w:val="00DF4915"/>
    <w:rsid w:val="00DF5ADD"/>
    <w:rsid w:val="00DF606C"/>
    <w:rsid w:val="00DF60CD"/>
    <w:rsid w:val="00DF6B0E"/>
    <w:rsid w:val="00DF6D55"/>
    <w:rsid w:val="00DF743C"/>
    <w:rsid w:val="00E016A3"/>
    <w:rsid w:val="00E069B1"/>
    <w:rsid w:val="00E104AB"/>
    <w:rsid w:val="00E10507"/>
    <w:rsid w:val="00E11996"/>
    <w:rsid w:val="00E14473"/>
    <w:rsid w:val="00E15EDF"/>
    <w:rsid w:val="00E162FE"/>
    <w:rsid w:val="00E21A2A"/>
    <w:rsid w:val="00E24374"/>
    <w:rsid w:val="00E259C3"/>
    <w:rsid w:val="00E320B7"/>
    <w:rsid w:val="00E354FC"/>
    <w:rsid w:val="00E36F83"/>
    <w:rsid w:val="00E41C20"/>
    <w:rsid w:val="00E42E4E"/>
    <w:rsid w:val="00E43840"/>
    <w:rsid w:val="00E4688F"/>
    <w:rsid w:val="00E47112"/>
    <w:rsid w:val="00E55282"/>
    <w:rsid w:val="00E56565"/>
    <w:rsid w:val="00E610A4"/>
    <w:rsid w:val="00E612CF"/>
    <w:rsid w:val="00E62BAE"/>
    <w:rsid w:val="00E64D81"/>
    <w:rsid w:val="00E70CE0"/>
    <w:rsid w:val="00E71A10"/>
    <w:rsid w:val="00E72408"/>
    <w:rsid w:val="00E73134"/>
    <w:rsid w:val="00E74B65"/>
    <w:rsid w:val="00E75E65"/>
    <w:rsid w:val="00E778D5"/>
    <w:rsid w:val="00E82B6B"/>
    <w:rsid w:val="00E86578"/>
    <w:rsid w:val="00E948B5"/>
    <w:rsid w:val="00E9515A"/>
    <w:rsid w:val="00E966CA"/>
    <w:rsid w:val="00E97C46"/>
    <w:rsid w:val="00EA0A68"/>
    <w:rsid w:val="00EA58C5"/>
    <w:rsid w:val="00EB0347"/>
    <w:rsid w:val="00EB0E3F"/>
    <w:rsid w:val="00EB7428"/>
    <w:rsid w:val="00EB7B9D"/>
    <w:rsid w:val="00EB7BF8"/>
    <w:rsid w:val="00EC0775"/>
    <w:rsid w:val="00EC1DE6"/>
    <w:rsid w:val="00EC3DA9"/>
    <w:rsid w:val="00EE3449"/>
    <w:rsid w:val="00EF23B8"/>
    <w:rsid w:val="00EF30F2"/>
    <w:rsid w:val="00EF37AD"/>
    <w:rsid w:val="00EF4586"/>
    <w:rsid w:val="00EF7CF6"/>
    <w:rsid w:val="00F06C9F"/>
    <w:rsid w:val="00F132FC"/>
    <w:rsid w:val="00F16B2A"/>
    <w:rsid w:val="00F17E26"/>
    <w:rsid w:val="00F21A58"/>
    <w:rsid w:val="00F22A1F"/>
    <w:rsid w:val="00F312EE"/>
    <w:rsid w:val="00F4415F"/>
    <w:rsid w:val="00F50E4A"/>
    <w:rsid w:val="00F541F7"/>
    <w:rsid w:val="00F57B15"/>
    <w:rsid w:val="00F62197"/>
    <w:rsid w:val="00F65196"/>
    <w:rsid w:val="00F71DBA"/>
    <w:rsid w:val="00F72888"/>
    <w:rsid w:val="00F73D33"/>
    <w:rsid w:val="00F759CB"/>
    <w:rsid w:val="00F75C48"/>
    <w:rsid w:val="00F76D48"/>
    <w:rsid w:val="00F8395A"/>
    <w:rsid w:val="00F93E22"/>
    <w:rsid w:val="00F96DD5"/>
    <w:rsid w:val="00FA07F6"/>
    <w:rsid w:val="00FA0857"/>
    <w:rsid w:val="00FA3027"/>
    <w:rsid w:val="00FA5E45"/>
    <w:rsid w:val="00FA7170"/>
    <w:rsid w:val="00FA7B6D"/>
    <w:rsid w:val="00FA7E07"/>
    <w:rsid w:val="00FB0297"/>
    <w:rsid w:val="00FB089B"/>
    <w:rsid w:val="00FB34B0"/>
    <w:rsid w:val="00FB7118"/>
    <w:rsid w:val="00FC1D8F"/>
    <w:rsid w:val="00FC2ED6"/>
    <w:rsid w:val="00FC54A5"/>
    <w:rsid w:val="00FD0244"/>
    <w:rsid w:val="00FD0C4D"/>
    <w:rsid w:val="00FD179F"/>
    <w:rsid w:val="00FD1C48"/>
    <w:rsid w:val="00FD3B8A"/>
    <w:rsid w:val="00FD44E6"/>
    <w:rsid w:val="00FD4748"/>
    <w:rsid w:val="00FD6AA0"/>
    <w:rsid w:val="00FE3C48"/>
    <w:rsid w:val="00FE48A5"/>
    <w:rsid w:val="00FF6758"/>
    <w:rsid w:val="00FF7F8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2511">
      <w:bodyDiv w:val="1"/>
      <w:marLeft w:val="0"/>
      <w:marRight w:val="0"/>
      <w:marTop w:val="0"/>
      <w:marBottom w:val="0"/>
      <w:divBdr>
        <w:top w:val="none" w:sz="0" w:space="0" w:color="auto"/>
        <w:left w:val="none" w:sz="0" w:space="0" w:color="auto"/>
        <w:bottom w:val="none" w:sz="0" w:space="0" w:color="auto"/>
        <w:right w:val="none" w:sz="0" w:space="0" w:color="auto"/>
      </w:divBdr>
    </w:div>
    <w:div w:id="39479914">
      <w:bodyDiv w:val="1"/>
      <w:marLeft w:val="0"/>
      <w:marRight w:val="0"/>
      <w:marTop w:val="0"/>
      <w:marBottom w:val="0"/>
      <w:divBdr>
        <w:top w:val="none" w:sz="0" w:space="0" w:color="auto"/>
        <w:left w:val="none" w:sz="0" w:space="0" w:color="auto"/>
        <w:bottom w:val="none" w:sz="0" w:space="0" w:color="auto"/>
        <w:right w:val="none" w:sz="0" w:space="0" w:color="auto"/>
      </w:divBdr>
    </w:div>
    <w:div w:id="154032661">
      <w:bodyDiv w:val="1"/>
      <w:marLeft w:val="0"/>
      <w:marRight w:val="0"/>
      <w:marTop w:val="0"/>
      <w:marBottom w:val="0"/>
      <w:divBdr>
        <w:top w:val="none" w:sz="0" w:space="0" w:color="auto"/>
        <w:left w:val="none" w:sz="0" w:space="0" w:color="auto"/>
        <w:bottom w:val="none" w:sz="0" w:space="0" w:color="auto"/>
        <w:right w:val="none" w:sz="0" w:space="0" w:color="auto"/>
      </w:divBdr>
    </w:div>
    <w:div w:id="226310492">
      <w:bodyDiv w:val="1"/>
      <w:marLeft w:val="0"/>
      <w:marRight w:val="0"/>
      <w:marTop w:val="0"/>
      <w:marBottom w:val="0"/>
      <w:divBdr>
        <w:top w:val="none" w:sz="0" w:space="0" w:color="auto"/>
        <w:left w:val="none" w:sz="0" w:space="0" w:color="auto"/>
        <w:bottom w:val="none" w:sz="0" w:space="0" w:color="auto"/>
        <w:right w:val="none" w:sz="0" w:space="0" w:color="auto"/>
      </w:divBdr>
    </w:div>
    <w:div w:id="261839860">
      <w:bodyDiv w:val="1"/>
      <w:marLeft w:val="0"/>
      <w:marRight w:val="0"/>
      <w:marTop w:val="0"/>
      <w:marBottom w:val="0"/>
      <w:divBdr>
        <w:top w:val="none" w:sz="0" w:space="0" w:color="auto"/>
        <w:left w:val="none" w:sz="0" w:space="0" w:color="auto"/>
        <w:bottom w:val="none" w:sz="0" w:space="0" w:color="auto"/>
        <w:right w:val="none" w:sz="0" w:space="0" w:color="auto"/>
      </w:divBdr>
    </w:div>
    <w:div w:id="320815771">
      <w:bodyDiv w:val="1"/>
      <w:marLeft w:val="0"/>
      <w:marRight w:val="0"/>
      <w:marTop w:val="0"/>
      <w:marBottom w:val="0"/>
      <w:divBdr>
        <w:top w:val="none" w:sz="0" w:space="0" w:color="auto"/>
        <w:left w:val="none" w:sz="0" w:space="0" w:color="auto"/>
        <w:bottom w:val="none" w:sz="0" w:space="0" w:color="auto"/>
        <w:right w:val="none" w:sz="0" w:space="0" w:color="auto"/>
      </w:divBdr>
    </w:div>
    <w:div w:id="345984672">
      <w:bodyDiv w:val="1"/>
      <w:marLeft w:val="0"/>
      <w:marRight w:val="0"/>
      <w:marTop w:val="0"/>
      <w:marBottom w:val="0"/>
      <w:divBdr>
        <w:top w:val="none" w:sz="0" w:space="0" w:color="auto"/>
        <w:left w:val="none" w:sz="0" w:space="0" w:color="auto"/>
        <w:bottom w:val="none" w:sz="0" w:space="0" w:color="auto"/>
        <w:right w:val="none" w:sz="0" w:space="0" w:color="auto"/>
      </w:divBdr>
    </w:div>
    <w:div w:id="359597270">
      <w:bodyDiv w:val="1"/>
      <w:marLeft w:val="0"/>
      <w:marRight w:val="0"/>
      <w:marTop w:val="0"/>
      <w:marBottom w:val="0"/>
      <w:divBdr>
        <w:top w:val="none" w:sz="0" w:space="0" w:color="auto"/>
        <w:left w:val="none" w:sz="0" w:space="0" w:color="auto"/>
        <w:bottom w:val="none" w:sz="0" w:space="0" w:color="auto"/>
        <w:right w:val="none" w:sz="0" w:space="0" w:color="auto"/>
      </w:divBdr>
    </w:div>
    <w:div w:id="544562654">
      <w:bodyDiv w:val="1"/>
      <w:marLeft w:val="0"/>
      <w:marRight w:val="0"/>
      <w:marTop w:val="0"/>
      <w:marBottom w:val="0"/>
      <w:divBdr>
        <w:top w:val="none" w:sz="0" w:space="0" w:color="auto"/>
        <w:left w:val="none" w:sz="0" w:space="0" w:color="auto"/>
        <w:bottom w:val="none" w:sz="0" w:space="0" w:color="auto"/>
        <w:right w:val="none" w:sz="0" w:space="0" w:color="auto"/>
      </w:divBdr>
    </w:div>
    <w:div w:id="545996077">
      <w:bodyDiv w:val="1"/>
      <w:marLeft w:val="0"/>
      <w:marRight w:val="0"/>
      <w:marTop w:val="0"/>
      <w:marBottom w:val="0"/>
      <w:divBdr>
        <w:top w:val="none" w:sz="0" w:space="0" w:color="auto"/>
        <w:left w:val="none" w:sz="0" w:space="0" w:color="auto"/>
        <w:bottom w:val="none" w:sz="0" w:space="0" w:color="auto"/>
        <w:right w:val="none" w:sz="0" w:space="0" w:color="auto"/>
      </w:divBdr>
    </w:div>
    <w:div w:id="572280147">
      <w:bodyDiv w:val="1"/>
      <w:marLeft w:val="0"/>
      <w:marRight w:val="0"/>
      <w:marTop w:val="0"/>
      <w:marBottom w:val="0"/>
      <w:divBdr>
        <w:top w:val="none" w:sz="0" w:space="0" w:color="auto"/>
        <w:left w:val="none" w:sz="0" w:space="0" w:color="auto"/>
        <w:bottom w:val="none" w:sz="0" w:space="0" w:color="auto"/>
        <w:right w:val="none" w:sz="0" w:space="0" w:color="auto"/>
      </w:divBdr>
    </w:div>
    <w:div w:id="579216446">
      <w:bodyDiv w:val="1"/>
      <w:marLeft w:val="0"/>
      <w:marRight w:val="0"/>
      <w:marTop w:val="0"/>
      <w:marBottom w:val="0"/>
      <w:divBdr>
        <w:top w:val="none" w:sz="0" w:space="0" w:color="auto"/>
        <w:left w:val="none" w:sz="0" w:space="0" w:color="auto"/>
        <w:bottom w:val="none" w:sz="0" w:space="0" w:color="auto"/>
        <w:right w:val="none" w:sz="0" w:space="0" w:color="auto"/>
      </w:divBdr>
    </w:div>
    <w:div w:id="584266183">
      <w:bodyDiv w:val="1"/>
      <w:marLeft w:val="0"/>
      <w:marRight w:val="0"/>
      <w:marTop w:val="0"/>
      <w:marBottom w:val="0"/>
      <w:divBdr>
        <w:top w:val="none" w:sz="0" w:space="0" w:color="auto"/>
        <w:left w:val="none" w:sz="0" w:space="0" w:color="auto"/>
        <w:bottom w:val="none" w:sz="0" w:space="0" w:color="auto"/>
        <w:right w:val="none" w:sz="0" w:space="0" w:color="auto"/>
      </w:divBdr>
    </w:div>
    <w:div w:id="609553344">
      <w:bodyDiv w:val="1"/>
      <w:marLeft w:val="0"/>
      <w:marRight w:val="0"/>
      <w:marTop w:val="0"/>
      <w:marBottom w:val="0"/>
      <w:divBdr>
        <w:top w:val="none" w:sz="0" w:space="0" w:color="auto"/>
        <w:left w:val="none" w:sz="0" w:space="0" w:color="auto"/>
        <w:bottom w:val="none" w:sz="0" w:space="0" w:color="auto"/>
        <w:right w:val="none" w:sz="0" w:space="0" w:color="auto"/>
      </w:divBdr>
    </w:div>
    <w:div w:id="654459777">
      <w:bodyDiv w:val="1"/>
      <w:marLeft w:val="0"/>
      <w:marRight w:val="0"/>
      <w:marTop w:val="0"/>
      <w:marBottom w:val="0"/>
      <w:divBdr>
        <w:top w:val="none" w:sz="0" w:space="0" w:color="auto"/>
        <w:left w:val="none" w:sz="0" w:space="0" w:color="auto"/>
        <w:bottom w:val="none" w:sz="0" w:space="0" w:color="auto"/>
        <w:right w:val="none" w:sz="0" w:space="0" w:color="auto"/>
      </w:divBdr>
    </w:div>
    <w:div w:id="693306685">
      <w:bodyDiv w:val="1"/>
      <w:marLeft w:val="0"/>
      <w:marRight w:val="0"/>
      <w:marTop w:val="0"/>
      <w:marBottom w:val="0"/>
      <w:divBdr>
        <w:top w:val="none" w:sz="0" w:space="0" w:color="auto"/>
        <w:left w:val="none" w:sz="0" w:space="0" w:color="auto"/>
        <w:bottom w:val="none" w:sz="0" w:space="0" w:color="auto"/>
        <w:right w:val="none" w:sz="0" w:space="0" w:color="auto"/>
      </w:divBdr>
    </w:div>
    <w:div w:id="715157158">
      <w:bodyDiv w:val="1"/>
      <w:marLeft w:val="0"/>
      <w:marRight w:val="0"/>
      <w:marTop w:val="0"/>
      <w:marBottom w:val="0"/>
      <w:divBdr>
        <w:top w:val="none" w:sz="0" w:space="0" w:color="auto"/>
        <w:left w:val="none" w:sz="0" w:space="0" w:color="auto"/>
        <w:bottom w:val="none" w:sz="0" w:space="0" w:color="auto"/>
        <w:right w:val="none" w:sz="0" w:space="0" w:color="auto"/>
      </w:divBdr>
    </w:div>
    <w:div w:id="715274331">
      <w:bodyDiv w:val="1"/>
      <w:marLeft w:val="0"/>
      <w:marRight w:val="0"/>
      <w:marTop w:val="0"/>
      <w:marBottom w:val="0"/>
      <w:divBdr>
        <w:top w:val="none" w:sz="0" w:space="0" w:color="auto"/>
        <w:left w:val="none" w:sz="0" w:space="0" w:color="auto"/>
        <w:bottom w:val="none" w:sz="0" w:space="0" w:color="auto"/>
        <w:right w:val="none" w:sz="0" w:space="0" w:color="auto"/>
      </w:divBdr>
    </w:div>
    <w:div w:id="724833098">
      <w:bodyDiv w:val="1"/>
      <w:marLeft w:val="0"/>
      <w:marRight w:val="0"/>
      <w:marTop w:val="0"/>
      <w:marBottom w:val="0"/>
      <w:divBdr>
        <w:top w:val="none" w:sz="0" w:space="0" w:color="auto"/>
        <w:left w:val="none" w:sz="0" w:space="0" w:color="auto"/>
        <w:bottom w:val="none" w:sz="0" w:space="0" w:color="auto"/>
        <w:right w:val="none" w:sz="0" w:space="0" w:color="auto"/>
      </w:divBdr>
    </w:div>
    <w:div w:id="727580951">
      <w:bodyDiv w:val="1"/>
      <w:marLeft w:val="0"/>
      <w:marRight w:val="0"/>
      <w:marTop w:val="0"/>
      <w:marBottom w:val="0"/>
      <w:divBdr>
        <w:top w:val="none" w:sz="0" w:space="0" w:color="auto"/>
        <w:left w:val="none" w:sz="0" w:space="0" w:color="auto"/>
        <w:bottom w:val="none" w:sz="0" w:space="0" w:color="auto"/>
        <w:right w:val="none" w:sz="0" w:space="0" w:color="auto"/>
      </w:divBdr>
    </w:div>
    <w:div w:id="793912101">
      <w:bodyDiv w:val="1"/>
      <w:marLeft w:val="0"/>
      <w:marRight w:val="0"/>
      <w:marTop w:val="0"/>
      <w:marBottom w:val="0"/>
      <w:divBdr>
        <w:top w:val="none" w:sz="0" w:space="0" w:color="auto"/>
        <w:left w:val="none" w:sz="0" w:space="0" w:color="auto"/>
        <w:bottom w:val="none" w:sz="0" w:space="0" w:color="auto"/>
        <w:right w:val="none" w:sz="0" w:space="0" w:color="auto"/>
      </w:divBdr>
    </w:div>
    <w:div w:id="821890198">
      <w:bodyDiv w:val="1"/>
      <w:marLeft w:val="0"/>
      <w:marRight w:val="0"/>
      <w:marTop w:val="0"/>
      <w:marBottom w:val="0"/>
      <w:divBdr>
        <w:top w:val="none" w:sz="0" w:space="0" w:color="auto"/>
        <w:left w:val="none" w:sz="0" w:space="0" w:color="auto"/>
        <w:bottom w:val="none" w:sz="0" w:space="0" w:color="auto"/>
        <w:right w:val="none" w:sz="0" w:space="0" w:color="auto"/>
      </w:divBdr>
    </w:div>
    <w:div w:id="834421525">
      <w:bodyDiv w:val="1"/>
      <w:marLeft w:val="0"/>
      <w:marRight w:val="0"/>
      <w:marTop w:val="0"/>
      <w:marBottom w:val="0"/>
      <w:divBdr>
        <w:top w:val="none" w:sz="0" w:space="0" w:color="auto"/>
        <w:left w:val="none" w:sz="0" w:space="0" w:color="auto"/>
        <w:bottom w:val="none" w:sz="0" w:space="0" w:color="auto"/>
        <w:right w:val="none" w:sz="0" w:space="0" w:color="auto"/>
      </w:divBdr>
    </w:div>
    <w:div w:id="840893773">
      <w:bodyDiv w:val="1"/>
      <w:marLeft w:val="0"/>
      <w:marRight w:val="0"/>
      <w:marTop w:val="0"/>
      <w:marBottom w:val="0"/>
      <w:divBdr>
        <w:top w:val="none" w:sz="0" w:space="0" w:color="auto"/>
        <w:left w:val="none" w:sz="0" w:space="0" w:color="auto"/>
        <w:bottom w:val="none" w:sz="0" w:space="0" w:color="auto"/>
        <w:right w:val="none" w:sz="0" w:space="0" w:color="auto"/>
      </w:divBdr>
    </w:div>
    <w:div w:id="858465799">
      <w:bodyDiv w:val="1"/>
      <w:marLeft w:val="0"/>
      <w:marRight w:val="0"/>
      <w:marTop w:val="0"/>
      <w:marBottom w:val="0"/>
      <w:divBdr>
        <w:top w:val="none" w:sz="0" w:space="0" w:color="auto"/>
        <w:left w:val="none" w:sz="0" w:space="0" w:color="auto"/>
        <w:bottom w:val="none" w:sz="0" w:space="0" w:color="auto"/>
        <w:right w:val="none" w:sz="0" w:space="0" w:color="auto"/>
      </w:divBdr>
    </w:div>
    <w:div w:id="910310746">
      <w:bodyDiv w:val="1"/>
      <w:marLeft w:val="0"/>
      <w:marRight w:val="0"/>
      <w:marTop w:val="0"/>
      <w:marBottom w:val="0"/>
      <w:divBdr>
        <w:top w:val="none" w:sz="0" w:space="0" w:color="auto"/>
        <w:left w:val="none" w:sz="0" w:space="0" w:color="auto"/>
        <w:bottom w:val="none" w:sz="0" w:space="0" w:color="auto"/>
        <w:right w:val="none" w:sz="0" w:space="0" w:color="auto"/>
      </w:divBdr>
    </w:div>
    <w:div w:id="940769590">
      <w:bodyDiv w:val="1"/>
      <w:marLeft w:val="0"/>
      <w:marRight w:val="0"/>
      <w:marTop w:val="0"/>
      <w:marBottom w:val="0"/>
      <w:divBdr>
        <w:top w:val="none" w:sz="0" w:space="0" w:color="auto"/>
        <w:left w:val="none" w:sz="0" w:space="0" w:color="auto"/>
        <w:bottom w:val="none" w:sz="0" w:space="0" w:color="auto"/>
        <w:right w:val="none" w:sz="0" w:space="0" w:color="auto"/>
      </w:divBdr>
    </w:div>
    <w:div w:id="948008064">
      <w:bodyDiv w:val="1"/>
      <w:marLeft w:val="0"/>
      <w:marRight w:val="0"/>
      <w:marTop w:val="0"/>
      <w:marBottom w:val="0"/>
      <w:divBdr>
        <w:top w:val="none" w:sz="0" w:space="0" w:color="auto"/>
        <w:left w:val="none" w:sz="0" w:space="0" w:color="auto"/>
        <w:bottom w:val="none" w:sz="0" w:space="0" w:color="auto"/>
        <w:right w:val="none" w:sz="0" w:space="0" w:color="auto"/>
      </w:divBdr>
    </w:div>
    <w:div w:id="955524297">
      <w:bodyDiv w:val="1"/>
      <w:marLeft w:val="0"/>
      <w:marRight w:val="0"/>
      <w:marTop w:val="0"/>
      <w:marBottom w:val="0"/>
      <w:divBdr>
        <w:top w:val="none" w:sz="0" w:space="0" w:color="auto"/>
        <w:left w:val="none" w:sz="0" w:space="0" w:color="auto"/>
        <w:bottom w:val="none" w:sz="0" w:space="0" w:color="auto"/>
        <w:right w:val="none" w:sz="0" w:space="0" w:color="auto"/>
      </w:divBdr>
    </w:div>
    <w:div w:id="1024792086">
      <w:bodyDiv w:val="1"/>
      <w:marLeft w:val="0"/>
      <w:marRight w:val="0"/>
      <w:marTop w:val="0"/>
      <w:marBottom w:val="0"/>
      <w:divBdr>
        <w:top w:val="none" w:sz="0" w:space="0" w:color="auto"/>
        <w:left w:val="none" w:sz="0" w:space="0" w:color="auto"/>
        <w:bottom w:val="none" w:sz="0" w:space="0" w:color="auto"/>
        <w:right w:val="none" w:sz="0" w:space="0" w:color="auto"/>
      </w:divBdr>
    </w:div>
    <w:div w:id="1077093980">
      <w:bodyDiv w:val="1"/>
      <w:marLeft w:val="0"/>
      <w:marRight w:val="0"/>
      <w:marTop w:val="0"/>
      <w:marBottom w:val="0"/>
      <w:divBdr>
        <w:top w:val="none" w:sz="0" w:space="0" w:color="auto"/>
        <w:left w:val="none" w:sz="0" w:space="0" w:color="auto"/>
        <w:bottom w:val="none" w:sz="0" w:space="0" w:color="auto"/>
        <w:right w:val="none" w:sz="0" w:space="0" w:color="auto"/>
      </w:divBdr>
    </w:div>
    <w:div w:id="1079907716">
      <w:bodyDiv w:val="1"/>
      <w:marLeft w:val="0"/>
      <w:marRight w:val="0"/>
      <w:marTop w:val="0"/>
      <w:marBottom w:val="0"/>
      <w:divBdr>
        <w:top w:val="none" w:sz="0" w:space="0" w:color="auto"/>
        <w:left w:val="none" w:sz="0" w:space="0" w:color="auto"/>
        <w:bottom w:val="none" w:sz="0" w:space="0" w:color="auto"/>
        <w:right w:val="none" w:sz="0" w:space="0" w:color="auto"/>
      </w:divBdr>
    </w:div>
    <w:div w:id="1083527326">
      <w:bodyDiv w:val="1"/>
      <w:marLeft w:val="0"/>
      <w:marRight w:val="0"/>
      <w:marTop w:val="0"/>
      <w:marBottom w:val="0"/>
      <w:divBdr>
        <w:top w:val="none" w:sz="0" w:space="0" w:color="auto"/>
        <w:left w:val="none" w:sz="0" w:space="0" w:color="auto"/>
        <w:bottom w:val="none" w:sz="0" w:space="0" w:color="auto"/>
        <w:right w:val="none" w:sz="0" w:space="0" w:color="auto"/>
      </w:divBdr>
    </w:div>
    <w:div w:id="1124424945">
      <w:bodyDiv w:val="1"/>
      <w:marLeft w:val="0"/>
      <w:marRight w:val="0"/>
      <w:marTop w:val="0"/>
      <w:marBottom w:val="0"/>
      <w:divBdr>
        <w:top w:val="none" w:sz="0" w:space="0" w:color="auto"/>
        <w:left w:val="none" w:sz="0" w:space="0" w:color="auto"/>
        <w:bottom w:val="none" w:sz="0" w:space="0" w:color="auto"/>
        <w:right w:val="none" w:sz="0" w:space="0" w:color="auto"/>
      </w:divBdr>
    </w:div>
    <w:div w:id="1141535829">
      <w:bodyDiv w:val="1"/>
      <w:marLeft w:val="0"/>
      <w:marRight w:val="0"/>
      <w:marTop w:val="0"/>
      <w:marBottom w:val="0"/>
      <w:divBdr>
        <w:top w:val="none" w:sz="0" w:space="0" w:color="auto"/>
        <w:left w:val="none" w:sz="0" w:space="0" w:color="auto"/>
        <w:bottom w:val="none" w:sz="0" w:space="0" w:color="auto"/>
        <w:right w:val="none" w:sz="0" w:space="0" w:color="auto"/>
      </w:divBdr>
    </w:div>
    <w:div w:id="1144737213">
      <w:bodyDiv w:val="1"/>
      <w:marLeft w:val="0"/>
      <w:marRight w:val="0"/>
      <w:marTop w:val="0"/>
      <w:marBottom w:val="0"/>
      <w:divBdr>
        <w:top w:val="none" w:sz="0" w:space="0" w:color="auto"/>
        <w:left w:val="none" w:sz="0" w:space="0" w:color="auto"/>
        <w:bottom w:val="none" w:sz="0" w:space="0" w:color="auto"/>
        <w:right w:val="none" w:sz="0" w:space="0" w:color="auto"/>
      </w:divBdr>
    </w:div>
    <w:div w:id="1145512727">
      <w:bodyDiv w:val="1"/>
      <w:marLeft w:val="0"/>
      <w:marRight w:val="0"/>
      <w:marTop w:val="0"/>
      <w:marBottom w:val="0"/>
      <w:divBdr>
        <w:top w:val="none" w:sz="0" w:space="0" w:color="auto"/>
        <w:left w:val="none" w:sz="0" w:space="0" w:color="auto"/>
        <w:bottom w:val="none" w:sz="0" w:space="0" w:color="auto"/>
        <w:right w:val="none" w:sz="0" w:space="0" w:color="auto"/>
      </w:divBdr>
    </w:div>
    <w:div w:id="1158234139">
      <w:bodyDiv w:val="1"/>
      <w:marLeft w:val="0"/>
      <w:marRight w:val="0"/>
      <w:marTop w:val="0"/>
      <w:marBottom w:val="0"/>
      <w:divBdr>
        <w:top w:val="none" w:sz="0" w:space="0" w:color="auto"/>
        <w:left w:val="none" w:sz="0" w:space="0" w:color="auto"/>
        <w:bottom w:val="none" w:sz="0" w:space="0" w:color="auto"/>
        <w:right w:val="none" w:sz="0" w:space="0" w:color="auto"/>
      </w:divBdr>
    </w:div>
    <w:div w:id="1183788420">
      <w:bodyDiv w:val="1"/>
      <w:marLeft w:val="0"/>
      <w:marRight w:val="0"/>
      <w:marTop w:val="0"/>
      <w:marBottom w:val="0"/>
      <w:divBdr>
        <w:top w:val="none" w:sz="0" w:space="0" w:color="auto"/>
        <w:left w:val="none" w:sz="0" w:space="0" w:color="auto"/>
        <w:bottom w:val="none" w:sz="0" w:space="0" w:color="auto"/>
        <w:right w:val="none" w:sz="0" w:space="0" w:color="auto"/>
      </w:divBdr>
    </w:div>
    <w:div w:id="1185094162">
      <w:bodyDiv w:val="1"/>
      <w:marLeft w:val="0"/>
      <w:marRight w:val="0"/>
      <w:marTop w:val="0"/>
      <w:marBottom w:val="0"/>
      <w:divBdr>
        <w:top w:val="none" w:sz="0" w:space="0" w:color="auto"/>
        <w:left w:val="none" w:sz="0" w:space="0" w:color="auto"/>
        <w:bottom w:val="none" w:sz="0" w:space="0" w:color="auto"/>
        <w:right w:val="none" w:sz="0" w:space="0" w:color="auto"/>
      </w:divBdr>
    </w:div>
    <w:div w:id="1187911187">
      <w:bodyDiv w:val="1"/>
      <w:marLeft w:val="0"/>
      <w:marRight w:val="0"/>
      <w:marTop w:val="0"/>
      <w:marBottom w:val="0"/>
      <w:divBdr>
        <w:top w:val="none" w:sz="0" w:space="0" w:color="auto"/>
        <w:left w:val="none" w:sz="0" w:space="0" w:color="auto"/>
        <w:bottom w:val="none" w:sz="0" w:space="0" w:color="auto"/>
        <w:right w:val="none" w:sz="0" w:space="0" w:color="auto"/>
      </w:divBdr>
    </w:div>
    <w:div w:id="1214000640">
      <w:bodyDiv w:val="1"/>
      <w:marLeft w:val="0"/>
      <w:marRight w:val="0"/>
      <w:marTop w:val="0"/>
      <w:marBottom w:val="0"/>
      <w:divBdr>
        <w:top w:val="none" w:sz="0" w:space="0" w:color="auto"/>
        <w:left w:val="none" w:sz="0" w:space="0" w:color="auto"/>
        <w:bottom w:val="none" w:sz="0" w:space="0" w:color="auto"/>
        <w:right w:val="none" w:sz="0" w:space="0" w:color="auto"/>
      </w:divBdr>
      <w:divsChild>
        <w:div w:id="301035760">
          <w:marLeft w:val="0"/>
          <w:marRight w:val="0"/>
          <w:marTop w:val="0"/>
          <w:marBottom w:val="0"/>
          <w:divBdr>
            <w:top w:val="none" w:sz="0" w:space="0" w:color="auto"/>
            <w:left w:val="none" w:sz="0" w:space="0" w:color="auto"/>
            <w:bottom w:val="none" w:sz="0" w:space="0" w:color="auto"/>
            <w:right w:val="none" w:sz="0" w:space="0" w:color="auto"/>
          </w:divBdr>
          <w:divsChild>
            <w:div w:id="2116360968">
              <w:marLeft w:val="0"/>
              <w:marRight w:val="0"/>
              <w:marTop w:val="0"/>
              <w:marBottom w:val="0"/>
              <w:divBdr>
                <w:top w:val="none" w:sz="0" w:space="0" w:color="auto"/>
                <w:left w:val="none" w:sz="0" w:space="0" w:color="auto"/>
                <w:bottom w:val="none" w:sz="0" w:space="0" w:color="auto"/>
                <w:right w:val="none" w:sz="0" w:space="0" w:color="auto"/>
              </w:divBdr>
              <w:divsChild>
                <w:div w:id="55444280">
                  <w:marLeft w:val="0"/>
                  <w:marRight w:val="0"/>
                  <w:marTop w:val="0"/>
                  <w:marBottom w:val="0"/>
                  <w:divBdr>
                    <w:top w:val="none" w:sz="0" w:space="0" w:color="auto"/>
                    <w:left w:val="none" w:sz="0" w:space="0" w:color="auto"/>
                    <w:bottom w:val="none" w:sz="0" w:space="0" w:color="auto"/>
                    <w:right w:val="none" w:sz="0" w:space="0" w:color="auto"/>
                  </w:divBdr>
                  <w:divsChild>
                    <w:div w:id="1293973269">
                      <w:marLeft w:val="0"/>
                      <w:marRight w:val="0"/>
                      <w:marTop w:val="0"/>
                      <w:marBottom w:val="0"/>
                      <w:divBdr>
                        <w:top w:val="none" w:sz="0" w:space="0" w:color="auto"/>
                        <w:left w:val="none" w:sz="0" w:space="0" w:color="auto"/>
                        <w:bottom w:val="none" w:sz="0" w:space="0" w:color="auto"/>
                        <w:right w:val="none" w:sz="0" w:space="0" w:color="auto"/>
                      </w:divBdr>
                      <w:divsChild>
                        <w:div w:id="1610772001">
                          <w:marLeft w:val="0"/>
                          <w:marRight w:val="0"/>
                          <w:marTop w:val="0"/>
                          <w:marBottom w:val="0"/>
                          <w:divBdr>
                            <w:top w:val="none" w:sz="0" w:space="0" w:color="auto"/>
                            <w:left w:val="none" w:sz="0" w:space="0" w:color="auto"/>
                            <w:bottom w:val="none" w:sz="0" w:space="0" w:color="auto"/>
                            <w:right w:val="none" w:sz="0" w:space="0" w:color="auto"/>
                          </w:divBdr>
                        </w:div>
                        <w:div w:id="89104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707827">
      <w:bodyDiv w:val="1"/>
      <w:marLeft w:val="0"/>
      <w:marRight w:val="0"/>
      <w:marTop w:val="0"/>
      <w:marBottom w:val="0"/>
      <w:divBdr>
        <w:top w:val="none" w:sz="0" w:space="0" w:color="auto"/>
        <w:left w:val="none" w:sz="0" w:space="0" w:color="auto"/>
        <w:bottom w:val="none" w:sz="0" w:space="0" w:color="auto"/>
        <w:right w:val="none" w:sz="0" w:space="0" w:color="auto"/>
      </w:divBdr>
    </w:div>
    <w:div w:id="1223830369">
      <w:bodyDiv w:val="1"/>
      <w:marLeft w:val="0"/>
      <w:marRight w:val="0"/>
      <w:marTop w:val="0"/>
      <w:marBottom w:val="0"/>
      <w:divBdr>
        <w:top w:val="none" w:sz="0" w:space="0" w:color="auto"/>
        <w:left w:val="none" w:sz="0" w:space="0" w:color="auto"/>
        <w:bottom w:val="none" w:sz="0" w:space="0" w:color="auto"/>
        <w:right w:val="none" w:sz="0" w:space="0" w:color="auto"/>
      </w:divBdr>
    </w:div>
    <w:div w:id="1253006481">
      <w:bodyDiv w:val="1"/>
      <w:marLeft w:val="0"/>
      <w:marRight w:val="0"/>
      <w:marTop w:val="0"/>
      <w:marBottom w:val="0"/>
      <w:divBdr>
        <w:top w:val="none" w:sz="0" w:space="0" w:color="auto"/>
        <w:left w:val="none" w:sz="0" w:space="0" w:color="auto"/>
        <w:bottom w:val="none" w:sz="0" w:space="0" w:color="auto"/>
        <w:right w:val="none" w:sz="0" w:space="0" w:color="auto"/>
      </w:divBdr>
    </w:div>
    <w:div w:id="1279945110">
      <w:bodyDiv w:val="1"/>
      <w:marLeft w:val="0"/>
      <w:marRight w:val="0"/>
      <w:marTop w:val="0"/>
      <w:marBottom w:val="0"/>
      <w:divBdr>
        <w:top w:val="none" w:sz="0" w:space="0" w:color="auto"/>
        <w:left w:val="none" w:sz="0" w:space="0" w:color="auto"/>
        <w:bottom w:val="none" w:sz="0" w:space="0" w:color="auto"/>
        <w:right w:val="none" w:sz="0" w:space="0" w:color="auto"/>
      </w:divBdr>
    </w:div>
    <w:div w:id="1294478139">
      <w:bodyDiv w:val="1"/>
      <w:marLeft w:val="0"/>
      <w:marRight w:val="0"/>
      <w:marTop w:val="0"/>
      <w:marBottom w:val="0"/>
      <w:divBdr>
        <w:top w:val="none" w:sz="0" w:space="0" w:color="auto"/>
        <w:left w:val="none" w:sz="0" w:space="0" w:color="auto"/>
        <w:bottom w:val="none" w:sz="0" w:space="0" w:color="auto"/>
        <w:right w:val="none" w:sz="0" w:space="0" w:color="auto"/>
      </w:divBdr>
    </w:div>
    <w:div w:id="1392196999">
      <w:bodyDiv w:val="1"/>
      <w:marLeft w:val="0"/>
      <w:marRight w:val="0"/>
      <w:marTop w:val="0"/>
      <w:marBottom w:val="0"/>
      <w:divBdr>
        <w:top w:val="none" w:sz="0" w:space="0" w:color="auto"/>
        <w:left w:val="none" w:sz="0" w:space="0" w:color="auto"/>
        <w:bottom w:val="none" w:sz="0" w:space="0" w:color="auto"/>
        <w:right w:val="none" w:sz="0" w:space="0" w:color="auto"/>
      </w:divBdr>
    </w:div>
    <w:div w:id="1436749408">
      <w:bodyDiv w:val="1"/>
      <w:marLeft w:val="0"/>
      <w:marRight w:val="0"/>
      <w:marTop w:val="0"/>
      <w:marBottom w:val="0"/>
      <w:divBdr>
        <w:top w:val="none" w:sz="0" w:space="0" w:color="auto"/>
        <w:left w:val="none" w:sz="0" w:space="0" w:color="auto"/>
        <w:bottom w:val="none" w:sz="0" w:space="0" w:color="auto"/>
        <w:right w:val="none" w:sz="0" w:space="0" w:color="auto"/>
      </w:divBdr>
      <w:divsChild>
        <w:div w:id="297224409">
          <w:marLeft w:val="0"/>
          <w:marRight w:val="0"/>
          <w:marTop w:val="0"/>
          <w:marBottom w:val="0"/>
          <w:divBdr>
            <w:top w:val="none" w:sz="0" w:space="0" w:color="auto"/>
            <w:left w:val="none" w:sz="0" w:space="0" w:color="auto"/>
            <w:bottom w:val="none" w:sz="0" w:space="0" w:color="auto"/>
            <w:right w:val="none" w:sz="0" w:space="0" w:color="auto"/>
          </w:divBdr>
          <w:divsChild>
            <w:div w:id="1206062942">
              <w:marLeft w:val="0"/>
              <w:marRight w:val="0"/>
              <w:marTop w:val="66"/>
              <w:marBottom w:val="0"/>
              <w:divBdr>
                <w:top w:val="none" w:sz="0" w:space="0" w:color="auto"/>
                <w:left w:val="none" w:sz="0" w:space="0" w:color="auto"/>
                <w:bottom w:val="none" w:sz="0" w:space="0" w:color="auto"/>
                <w:right w:val="none" w:sz="0" w:space="0" w:color="auto"/>
              </w:divBdr>
            </w:div>
          </w:divsChild>
        </w:div>
      </w:divsChild>
    </w:div>
    <w:div w:id="1476797668">
      <w:bodyDiv w:val="1"/>
      <w:marLeft w:val="0"/>
      <w:marRight w:val="0"/>
      <w:marTop w:val="0"/>
      <w:marBottom w:val="0"/>
      <w:divBdr>
        <w:top w:val="none" w:sz="0" w:space="0" w:color="auto"/>
        <w:left w:val="none" w:sz="0" w:space="0" w:color="auto"/>
        <w:bottom w:val="none" w:sz="0" w:space="0" w:color="auto"/>
        <w:right w:val="none" w:sz="0" w:space="0" w:color="auto"/>
      </w:divBdr>
    </w:div>
    <w:div w:id="1489050685">
      <w:bodyDiv w:val="1"/>
      <w:marLeft w:val="0"/>
      <w:marRight w:val="0"/>
      <w:marTop w:val="0"/>
      <w:marBottom w:val="0"/>
      <w:divBdr>
        <w:top w:val="none" w:sz="0" w:space="0" w:color="auto"/>
        <w:left w:val="none" w:sz="0" w:space="0" w:color="auto"/>
        <w:bottom w:val="none" w:sz="0" w:space="0" w:color="auto"/>
        <w:right w:val="none" w:sz="0" w:space="0" w:color="auto"/>
      </w:divBdr>
    </w:div>
    <w:div w:id="1506240569">
      <w:bodyDiv w:val="1"/>
      <w:marLeft w:val="0"/>
      <w:marRight w:val="0"/>
      <w:marTop w:val="0"/>
      <w:marBottom w:val="0"/>
      <w:divBdr>
        <w:top w:val="none" w:sz="0" w:space="0" w:color="auto"/>
        <w:left w:val="none" w:sz="0" w:space="0" w:color="auto"/>
        <w:bottom w:val="none" w:sz="0" w:space="0" w:color="auto"/>
        <w:right w:val="none" w:sz="0" w:space="0" w:color="auto"/>
      </w:divBdr>
    </w:div>
    <w:div w:id="1513910191">
      <w:bodyDiv w:val="1"/>
      <w:marLeft w:val="0"/>
      <w:marRight w:val="0"/>
      <w:marTop w:val="0"/>
      <w:marBottom w:val="0"/>
      <w:divBdr>
        <w:top w:val="none" w:sz="0" w:space="0" w:color="auto"/>
        <w:left w:val="none" w:sz="0" w:space="0" w:color="auto"/>
        <w:bottom w:val="none" w:sz="0" w:space="0" w:color="auto"/>
        <w:right w:val="none" w:sz="0" w:space="0" w:color="auto"/>
      </w:divBdr>
    </w:div>
    <w:div w:id="1520467205">
      <w:bodyDiv w:val="1"/>
      <w:marLeft w:val="0"/>
      <w:marRight w:val="0"/>
      <w:marTop w:val="0"/>
      <w:marBottom w:val="0"/>
      <w:divBdr>
        <w:top w:val="none" w:sz="0" w:space="0" w:color="auto"/>
        <w:left w:val="none" w:sz="0" w:space="0" w:color="auto"/>
        <w:bottom w:val="none" w:sz="0" w:space="0" w:color="auto"/>
        <w:right w:val="none" w:sz="0" w:space="0" w:color="auto"/>
      </w:divBdr>
    </w:div>
    <w:div w:id="1566836280">
      <w:bodyDiv w:val="1"/>
      <w:marLeft w:val="0"/>
      <w:marRight w:val="0"/>
      <w:marTop w:val="0"/>
      <w:marBottom w:val="0"/>
      <w:divBdr>
        <w:top w:val="none" w:sz="0" w:space="0" w:color="auto"/>
        <w:left w:val="none" w:sz="0" w:space="0" w:color="auto"/>
        <w:bottom w:val="none" w:sz="0" w:space="0" w:color="auto"/>
        <w:right w:val="none" w:sz="0" w:space="0" w:color="auto"/>
      </w:divBdr>
    </w:div>
    <w:div w:id="1574776854">
      <w:bodyDiv w:val="1"/>
      <w:marLeft w:val="0"/>
      <w:marRight w:val="0"/>
      <w:marTop w:val="0"/>
      <w:marBottom w:val="0"/>
      <w:divBdr>
        <w:top w:val="none" w:sz="0" w:space="0" w:color="auto"/>
        <w:left w:val="none" w:sz="0" w:space="0" w:color="auto"/>
        <w:bottom w:val="none" w:sz="0" w:space="0" w:color="auto"/>
        <w:right w:val="none" w:sz="0" w:space="0" w:color="auto"/>
      </w:divBdr>
    </w:div>
    <w:div w:id="1699038941">
      <w:bodyDiv w:val="1"/>
      <w:marLeft w:val="0"/>
      <w:marRight w:val="0"/>
      <w:marTop w:val="0"/>
      <w:marBottom w:val="0"/>
      <w:divBdr>
        <w:top w:val="none" w:sz="0" w:space="0" w:color="auto"/>
        <w:left w:val="none" w:sz="0" w:space="0" w:color="auto"/>
        <w:bottom w:val="none" w:sz="0" w:space="0" w:color="auto"/>
        <w:right w:val="none" w:sz="0" w:space="0" w:color="auto"/>
      </w:divBdr>
    </w:div>
    <w:div w:id="1699768524">
      <w:bodyDiv w:val="1"/>
      <w:marLeft w:val="0"/>
      <w:marRight w:val="0"/>
      <w:marTop w:val="0"/>
      <w:marBottom w:val="0"/>
      <w:divBdr>
        <w:top w:val="none" w:sz="0" w:space="0" w:color="auto"/>
        <w:left w:val="none" w:sz="0" w:space="0" w:color="auto"/>
        <w:bottom w:val="none" w:sz="0" w:space="0" w:color="auto"/>
        <w:right w:val="none" w:sz="0" w:space="0" w:color="auto"/>
      </w:divBdr>
    </w:div>
    <w:div w:id="1706253586">
      <w:bodyDiv w:val="1"/>
      <w:marLeft w:val="0"/>
      <w:marRight w:val="0"/>
      <w:marTop w:val="0"/>
      <w:marBottom w:val="0"/>
      <w:divBdr>
        <w:top w:val="none" w:sz="0" w:space="0" w:color="auto"/>
        <w:left w:val="none" w:sz="0" w:space="0" w:color="auto"/>
        <w:bottom w:val="none" w:sz="0" w:space="0" w:color="auto"/>
        <w:right w:val="none" w:sz="0" w:space="0" w:color="auto"/>
      </w:divBdr>
    </w:div>
    <w:div w:id="1743864535">
      <w:bodyDiv w:val="1"/>
      <w:marLeft w:val="0"/>
      <w:marRight w:val="0"/>
      <w:marTop w:val="0"/>
      <w:marBottom w:val="0"/>
      <w:divBdr>
        <w:top w:val="none" w:sz="0" w:space="0" w:color="auto"/>
        <w:left w:val="none" w:sz="0" w:space="0" w:color="auto"/>
        <w:bottom w:val="none" w:sz="0" w:space="0" w:color="auto"/>
        <w:right w:val="none" w:sz="0" w:space="0" w:color="auto"/>
      </w:divBdr>
    </w:div>
    <w:div w:id="1808274588">
      <w:bodyDiv w:val="1"/>
      <w:marLeft w:val="0"/>
      <w:marRight w:val="0"/>
      <w:marTop w:val="0"/>
      <w:marBottom w:val="0"/>
      <w:divBdr>
        <w:top w:val="none" w:sz="0" w:space="0" w:color="auto"/>
        <w:left w:val="none" w:sz="0" w:space="0" w:color="auto"/>
        <w:bottom w:val="none" w:sz="0" w:space="0" w:color="auto"/>
        <w:right w:val="none" w:sz="0" w:space="0" w:color="auto"/>
      </w:divBdr>
    </w:div>
    <w:div w:id="1911425847">
      <w:bodyDiv w:val="1"/>
      <w:marLeft w:val="0"/>
      <w:marRight w:val="0"/>
      <w:marTop w:val="0"/>
      <w:marBottom w:val="0"/>
      <w:divBdr>
        <w:top w:val="none" w:sz="0" w:space="0" w:color="auto"/>
        <w:left w:val="none" w:sz="0" w:space="0" w:color="auto"/>
        <w:bottom w:val="none" w:sz="0" w:space="0" w:color="auto"/>
        <w:right w:val="none" w:sz="0" w:space="0" w:color="auto"/>
      </w:divBdr>
    </w:div>
    <w:div w:id="1917546192">
      <w:bodyDiv w:val="1"/>
      <w:marLeft w:val="0"/>
      <w:marRight w:val="0"/>
      <w:marTop w:val="0"/>
      <w:marBottom w:val="0"/>
      <w:divBdr>
        <w:top w:val="none" w:sz="0" w:space="0" w:color="auto"/>
        <w:left w:val="none" w:sz="0" w:space="0" w:color="auto"/>
        <w:bottom w:val="none" w:sz="0" w:space="0" w:color="auto"/>
        <w:right w:val="none" w:sz="0" w:space="0" w:color="auto"/>
      </w:divBdr>
    </w:div>
    <w:div w:id="1939632764">
      <w:bodyDiv w:val="1"/>
      <w:marLeft w:val="0"/>
      <w:marRight w:val="0"/>
      <w:marTop w:val="0"/>
      <w:marBottom w:val="0"/>
      <w:divBdr>
        <w:top w:val="none" w:sz="0" w:space="0" w:color="auto"/>
        <w:left w:val="none" w:sz="0" w:space="0" w:color="auto"/>
        <w:bottom w:val="none" w:sz="0" w:space="0" w:color="auto"/>
        <w:right w:val="none" w:sz="0" w:space="0" w:color="auto"/>
      </w:divBdr>
    </w:div>
    <w:div w:id="1972635457">
      <w:bodyDiv w:val="1"/>
      <w:marLeft w:val="0"/>
      <w:marRight w:val="0"/>
      <w:marTop w:val="0"/>
      <w:marBottom w:val="0"/>
      <w:divBdr>
        <w:top w:val="none" w:sz="0" w:space="0" w:color="auto"/>
        <w:left w:val="none" w:sz="0" w:space="0" w:color="auto"/>
        <w:bottom w:val="none" w:sz="0" w:space="0" w:color="auto"/>
        <w:right w:val="none" w:sz="0" w:space="0" w:color="auto"/>
      </w:divBdr>
    </w:div>
    <w:div w:id="1999459073">
      <w:bodyDiv w:val="1"/>
      <w:marLeft w:val="0"/>
      <w:marRight w:val="0"/>
      <w:marTop w:val="0"/>
      <w:marBottom w:val="0"/>
      <w:divBdr>
        <w:top w:val="none" w:sz="0" w:space="0" w:color="auto"/>
        <w:left w:val="none" w:sz="0" w:space="0" w:color="auto"/>
        <w:bottom w:val="none" w:sz="0" w:space="0" w:color="auto"/>
        <w:right w:val="none" w:sz="0" w:space="0" w:color="auto"/>
      </w:divBdr>
    </w:div>
    <w:div w:id="2013411208">
      <w:bodyDiv w:val="1"/>
      <w:marLeft w:val="0"/>
      <w:marRight w:val="0"/>
      <w:marTop w:val="0"/>
      <w:marBottom w:val="0"/>
      <w:divBdr>
        <w:top w:val="none" w:sz="0" w:space="0" w:color="auto"/>
        <w:left w:val="none" w:sz="0" w:space="0" w:color="auto"/>
        <w:bottom w:val="none" w:sz="0" w:space="0" w:color="auto"/>
        <w:right w:val="none" w:sz="0" w:space="0" w:color="auto"/>
      </w:divBdr>
    </w:div>
    <w:div w:id="2036346955">
      <w:bodyDiv w:val="1"/>
      <w:marLeft w:val="0"/>
      <w:marRight w:val="0"/>
      <w:marTop w:val="0"/>
      <w:marBottom w:val="0"/>
      <w:divBdr>
        <w:top w:val="none" w:sz="0" w:space="0" w:color="auto"/>
        <w:left w:val="none" w:sz="0" w:space="0" w:color="auto"/>
        <w:bottom w:val="none" w:sz="0" w:space="0" w:color="auto"/>
        <w:right w:val="none" w:sz="0" w:space="0" w:color="auto"/>
      </w:divBdr>
    </w:div>
    <w:div w:id="2069063755">
      <w:bodyDiv w:val="1"/>
      <w:marLeft w:val="0"/>
      <w:marRight w:val="0"/>
      <w:marTop w:val="0"/>
      <w:marBottom w:val="0"/>
      <w:divBdr>
        <w:top w:val="none" w:sz="0" w:space="0" w:color="auto"/>
        <w:left w:val="none" w:sz="0" w:space="0" w:color="auto"/>
        <w:bottom w:val="none" w:sz="0" w:space="0" w:color="auto"/>
        <w:right w:val="none" w:sz="0" w:space="0" w:color="auto"/>
      </w:divBdr>
    </w:div>
    <w:div w:id="2109232605">
      <w:bodyDiv w:val="1"/>
      <w:marLeft w:val="0"/>
      <w:marRight w:val="0"/>
      <w:marTop w:val="0"/>
      <w:marBottom w:val="0"/>
      <w:divBdr>
        <w:top w:val="none" w:sz="0" w:space="0" w:color="auto"/>
        <w:left w:val="none" w:sz="0" w:space="0" w:color="auto"/>
        <w:bottom w:val="none" w:sz="0" w:space="0" w:color="auto"/>
        <w:right w:val="none" w:sz="0" w:space="0" w:color="auto"/>
      </w:divBdr>
    </w:div>
    <w:div w:id="2116752430">
      <w:bodyDiv w:val="1"/>
      <w:marLeft w:val="0"/>
      <w:marRight w:val="0"/>
      <w:marTop w:val="0"/>
      <w:marBottom w:val="0"/>
      <w:divBdr>
        <w:top w:val="none" w:sz="0" w:space="0" w:color="auto"/>
        <w:left w:val="none" w:sz="0" w:space="0" w:color="auto"/>
        <w:bottom w:val="none" w:sz="0" w:space="0" w:color="auto"/>
        <w:right w:val="none" w:sz="0" w:space="0" w:color="auto"/>
      </w:divBdr>
    </w:div>
    <w:div w:id="2122214604">
      <w:bodyDiv w:val="1"/>
      <w:marLeft w:val="0"/>
      <w:marRight w:val="0"/>
      <w:marTop w:val="0"/>
      <w:marBottom w:val="0"/>
      <w:divBdr>
        <w:top w:val="none" w:sz="0" w:space="0" w:color="auto"/>
        <w:left w:val="none" w:sz="0" w:space="0" w:color="auto"/>
        <w:bottom w:val="none" w:sz="0" w:space="0" w:color="auto"/>
        <w:right w:val="none" w:sz="0" w:space="0" w:color="auto"/>
      </w:divBdr>
    </w:div>
    <w:div w:id="214626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1200003853" TargetMode="External"/><Relationship Id="rId18" Type="http://schemas.openxmlformats.org/officeDocument/2006/relationships/image" Target="media/image4.jpeg"/><Relationship Id="rId26" Type="http://schemas.openxmlformats.org/officeDocument/2006/relationships/hyperlink" Target="http://docs.cntd.ru/document/1200003853"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docs.cntd.ru/document/1200005680" TargetMode="External"/><Relationship Id="rId17" Type="http://schemas.openxmlformats.org/officeDocument/2006/relationships/image" Target="media/image3.jpeg"/><Relationship Id="rId25" Type="http://schemas.openxmlformats.org/officeDocument/2006/relationships/image" Target="media/image11.pn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jpeg"/><Relationship Id="rId29" Type="http://schemas.openxmlformats.org/officeDocument/2006/relationships/hyperlink" Target="http://docs.cntd.ru/document/120000612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1200022103" TargetMode="External"/><Relationship Id="rId24" Type="http://schemas.openxmlformats.org/officeDocument/2006/relationships/image" Target="media/image10.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docs.cntd.ru/document/1200006713" TargetMode="External"/><Relationship Id="rId23" Type="http://schemas.openxmlformats.org/officeDocument/2006/relationships/image" Target="media/image9.jpeg"/><Relationship Id="rId28" Type="http://schemas.openxmlformats.org/officeDocument/2006/relationships/hyperlink" Target="http://docs.cntd.ru/document/1200004030" TargetMode="External"/><Relationship Id="rId36" Type="http://schemas.openxmlformats.org/officeDocument/2006/relationships/header" Target="header3.xml"/><Relationship Id="rId10" Type="http://schemas.openxmlformats.org/officeDocument/2006/relationships/hyperlink" Target="http://docs.cntd.ru/document/1200006121" TargetMode="External"/><Relationship Id="rId19" Type="http://schemas.openxmlformats.org/officeDocument/2006/relationships/image" Target="media/image5.jpeg"/><Relationship Id="rId31" Type="http://schemas.openxmlformats.org/officeDocument/2006/relationships/hyperlink" Target="http://docs.cntd.ru/document/1200006713"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docs.cntd.ru/document/1200004030" TargetMode="External"/><Relationship Id="rId22" Type="http://schemas.openxmlformats.org/officeDocument/2006/relationships/image" Target="media/image8.jpeg"/><Relationship Id="rId27" Type="http://schemas.openxmlformats.org/officeDocument/2006/relationships/hyperlink" Target="http://docs.cntd.ru/document/1200003853" TargetMode="External"/><Relationship Id="rId30" Type="http://schemas.openxmlformats.org/officeDocument/2006/relationships/hyperlink" Target="http://docs.cntd.ru/document/1200005680"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8A742-C7B0-4889-ADCC-5BE3157D5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2962</TotalTime>
  <Pages>24</Pages>
  <Words>6603</Words>
  <Characters>37639</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User</cp:lastModifiedBy>
  <cp:revision>75</cp:revision>
  <cp:lastPrinted>2019-11-01T03:38:00Z</cp:lastPrinted>
  <dcterms:created xsi:type="dcterms:W3CDTF">2019-09-18T09:33:00Z</dcterms:created>
  <dcterms:modified xsi:type="dcterms:W3CDTF">2020-08-01T19:33:00Z</dcterms:modified>
</cp:coreProperties>
</file>